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440E2" w14:textId="77777777" w:rsidR="006813EB" w:rsidRPr="006813EB" w:rsidRDefault="006813EB" w:rsidP="006813EB">
      <w:pPr>
        <w:spacing w:after="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b/>
          <w:bCs/>
          <w:i/>
          <w:iCs/>
          <w:color w:val="000000"/>
          <w:sz w:val="24"/>
          <w:szCs w:val="24"/>
          <w:lang w:eastAsia="it-IT"/>
        </w:rPr>
        <w:t>ISTITUTO COMPRENSIVO STATALE</w:t>
      </w:r>
    </w:p>
    <w:p w14:paraId="501A0E58" w14:textId="77777777" w:rsidR="006813EB" w:rsidRPr="006813EB" w:rsidRDefault="006813EB" w:rsidP="006813EB">
      <w:pPr>
        <w:spacing w:after="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b/>
          <w:bCs/>
          <w:i/>
          <w:iCs/>
          <w:color w:val="000000"/>
          <w:sz w:val="24"/>
          <w:szCs w:val="24"/>
          <w:lang w:eastAsia="it-IT"/>
        </w:rPr>
        <w:t>“</w:t>
      </w:r>
      <w:proofErr w:type="spellStart"/>
      <w:proofErr w:type="gramStart"/>
      <w:r w:rsidRPr="006813EB">
        <w:rPr>
          <w:rFonts w:ascii="Calibri" w:eastAsia="Times New Roman" w:hAnsi="Calibri" w:cs="Calibri"/>
          <w:b/>
          <w:bCs/>
          <w:i/>
          <w:iCs/>
          <w:color w:val="000000"/>
          <w:sz w:val="24"/>
          <w:szCs w:val="24"/>
          <w:lang w:eastAsia="it-IT"/>
        </w:rPr>
        <w:t>G.Tomasi</w:t>
      </w:r>
      <w:proofErr w:type="spellEnd"/>
      <w:proofErr w:type="gramEnd"/>
      <w:r w:rsidRPr="006813EB">
        <w:rPr>
          <w:rFonts w:ascii="Calibri" w:eastAsia="Times New Roman" w:hAnsi="Calibri" w:cs="Calibri"/>
          <w:b/>
          <w:bCs/>
          <w:i/>
          <w:iCs/>
          <w:color w:val="000000"/>
          <w:sz w:val="24"/>
          <w:szCs w:val="24"/>
          <w:lang w:eastAsia="it-IT"/>
        </w:rPr>
        <w:t xml:space="preserve"> di Lampedusa”</w:t>
      </w:r>
    </w:p>
    <w:p w14:paraId="12A523B5" w14:textId="0164297E"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i/>
          <w:iCs/>
          <w:color w:val="000000"/>
          <w:sz w:val="24"/>
          <w:szCs w:val="24"/>
          <w:lang w:eastAsia="it-IT"/>
        </w:rPr>
        <w:t>Via Aldo Moro, 2</w:t>
      </w:r>
      <w:r w:rsidR="00A7735E">
        <w:rPr>
          <w:rFonts w:ascii="Calibri" w:eastAsia="Times New Roman" w:hAnsi="Calibri" w:cs="Calibri"/>
          <w:i/>
          <w:iCs/>
          <w:color w:val="000000"/>
          <w:sz w:val="24"/>
          <w:szCs w:val="24"/>
          <w:lang w:eastAsia="it-IT"/>
        </w:rPr>
        <w:t>2</w:t>
      </w:r>
      <w:r w:rsidRPr="006813EB">
        <w:rPr>
          <w:rFonts w:ascii="Calibri" w:eastAsia="Times New Roman" w:hAnsi="Calibri" w:cs="Calibri"/>
          <w:i/>
          <w:iCs/>
          <w:color w:val="000000"/>
          <w:sz w:val="24"/>
          <w:szCs w:val="24"/>
          <w:lang w:eastAsia="it-IT"/>
        </w:rPr>
        <w:t xml:space="preserve"> – Gravina di Catania </w:t>
      </w:r>
    </w:p>
    <w:p w14:paraId="64579325"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p w14:paraId="0EB4DBB8" w14:textId="77777777"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Secondaria di I grado</w:t>
      </w:r>
    </w:p>
    <w:p w14:paraId="4B5DDD30" w14:textId="4E5DBDDD"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RELAZIONE COORDINATA FINALE</w:t>
      </w:r>
    </w:p>
    <w:p w14:paraId="6AFB4EE1" w14:textId="77777777"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del Consiglio di Classe</w:t>
      </w:r>
    </w:p>
    <w:p w14:paraId="460E02C7" w14:textId="77777777"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 xml:space="preserve">classe ……… </w:t>
      </w:r>
      <w:proofErr w:type="spellStart"/>
      <w:r w:rsidRPr="006813EB">
        <w:rPr>
          <w:rFonts w:ascii="Calibri" w:eastAsia="Times New Roman" w:hAnsi="Calibri" w:cs="Calibri"/>
          <w:b/>
          <w:bCs/>
          <w:color w:val="000000"/>
          <w:sz w:val="24"/>
          <w:szCs w:val="24"/>
          <w:lang w:eastAsia="it-IT"/>
        </w:rPr>
        <w:t>sez</w:t>
      </w:r>
      <w:proofErr w:type="spellEnd"/>
      <w:r w:rsidRPr="006813EB">
        <w:rPr>
          <w:rFonts w:ascii="Calibri" w:eastAsia="Times New Roman" w:hAnsi="Calibri" w:cs="Calibri"/>
          <w:b/>
          <w:bCs/>
          <w:color w:val="000000"/>
          <w:sz w:val="24"/>
          <w:szCs w:val="24"/>
          <w:lang w:eastAsia="it-IT"/>
        </w:rPr>
        <w:t>…….</w:t>
      </w:r>
    </w:p>
    <w:p w14:paraId="228D5BA5" w14:textId="6CA57BFD"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proofErr w:type="spellStart"/>
      <w:r w:rsidRPr="006813EB">
        <w:rPr>
          <w:rFonts w:ascii="Calibri" w:eastAsia="Times New Roman" w:hAnsi="Calibri" w:cs="Calibri"/>
          <w:b/>
          <w:bCs/>
          <w:color w:val="000000"/>
          <w:sz w:val="24"/>
          <w:szCs w:val="24"/>
          <w:lang w:eastAsia="it-IT"/>
        </w:rPr>
        <w:t>a.s.</w:t>
      </w:r>
      <w:proofErr w:type="spellEnd"/>
      <w:r w:rsidR="006D2E2E">
        <w:rPr>
          <w:rFonts w:ascii="Calibri" w:eastAsia="Times New Roman" w:hAnsi="Calibri" w:cs="Calibri"/>
          <w:b/>
          <w:bCs/>
          <w:color w:val="000000"/>
          <w:sz w:val="24"/>
          <w:szCs w:val="24"/>
          <w:lang w:eastAsia="it-IT"/>
        </w:rPr>
        <w:t xml:space="preserve"> </w:t>
      </w:r>
      <w:r w:rsidR="00E74D16">
        <w:rPr>
          <w:rFonts w:ascii="Calibri" w:eastAsia="Times New Roman" w:hAnsi="Calibri" w:cs="Calibri"/>
          <w:b/>
          <w:bCs/>
          <w:color w:val="000000"/>
          <w:sz w:val="24"/>
          <w:szCs w:val="24"/>
          <w:lang w:eastAsia="it-IT"/>
        </w:rPr>
        <w:t>202</w:t>
      </w:r>
      <w:r w:rsidR="00480C90">
        <w:rPr>
          <w:rFonts w:ascii="Calibri" w:eastAsia="Times New Roman" w:hAnsi="Calibri" w:cs="Calibri"/>
          <w:b/>
          <w:bCs/>
          <w:color w:val="000000"/>
          <w:sz w:val="24"/>
          <w:szCs w:val="24"/>
          <w:lang w:eastAsia="it-IT"/>
        </w:rPr>
        <w:t>4</w:t>
      </w:r>
      <w:r w:rsidR="00E74D16">
        <w:rPr>
          <w:rFonts w:ascii="Calibri" w:eastAsia="Times New Roman" w:hAnsi="Calibri" w:cs="Calibri"/>
          <w:b/>
          <w:bCs/>
          <w:color w:val="000000"/>
          <w:sz w:val="24"/>
          <w:szCs w:val="24"/>
          <w:lang w:eastAsia="it-IT"/>
        </w:rPr>
        <w:t>/202</w:t>
      </w:r>
      <w:r w:rsidR="00480C90">
        <w:rPr>
          <w:rFonts w:ascii="Calibri" w:eastAsia="Times New Roman" w:hAnsi="Calibri" w:cs="Calibri"/>
          <w:b/>
          <w:bCs/>
          <w:color w:val="000000"/>
          <w:sz w:val="24"/>
          <w:szCs w:val="24"/>
          <w:lang w:eastAsia="it-IT"/>
        </w:rPr>
        <w:t>5</w:t>
      </w:r>
      <w:bookmarkStart w:id="0" w:name="_GoBack"/>
      <w:bookmarkEnd w:id="0"/>
    </w:p>
    <w:p w14:paraId="24018A22"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p w14:paraId="6A1CEEE0" w14:textId="195E81A2"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La classe è composta da …</w:t>
      </w:r>
      <w:r w:rsidR="00C5693D">
        <w:rPr>
          <w:rFonts w:ascii="Calibri" w:eastAsia="Times New Roman" w:hAnsi="Calibri" w:cs="Calibri"/>
          <w:color w:val="000000"/>
          <w:sz w:val="24"/>
          <w:szCs w:val="24"/>
          <w:lang w:eastAsia="it-IT"/>
        </w:rPr>
        <w:t xml:space="preserve">. </w:t>
      </w:r>
      <w:r w:rsidRPr="006813EB">
        <w:rPr>
          <w:rFonts w:ascii="Calibri" w:eastAsia="Times New Roman" w:hAnsi="Calibri" w:cs="Calibri"/>
          <w:color w:val="000000"/>
          <w:sz w:val="24"/>
          <w:szCs w:val="24"/>
          <w:lang w:eastAsia="it-IT"/>
        </w:rPr>
        <w:t>alunni, …</w:t>
      </w:r>
      <w:r w:rsidR="00C5693D">
        <w:rPr>
          <w:rFonts w:ascii="Calibri" w:eastAsia="Times New Roman" w:hAnsi="Calibri" w:cs="Calibri"/>
          <w:color w:val="000000"/>
          <w:sz w:val="24"/>
          <w:szCs w:val="24"/>
          <w:lang w:eastAsia="it-IT"/>
        </w:rPr>
        <w:t xml:space="preserve">. </w:t>
      </w:r>
      <w:r w:rsidRPr="006813EB">
        <w:rPr>
          <w:rFonts w:ascii="Calibri" w:eastAsia="Times New Roman" w:hAnsi="Calibri" w:cs="Calibri"/>
          <w:color w:val="000000"/>
          <w:sz w:val="24"/>
          <w:szCs w:val="24"/>
          <w:lang w:eastAsia="it-IT"/>
        </w:rPr>
        <w:t>ragazze e …</w:t>
      </w:r>
      <w:r w:rsidR="00C5693D">
        <w:rPr>
          <w:rFonts w:ascii="Calibri" w:eastAsia="Times New Roman" w:hAnsi="Calibri" w:cs="Calibri"/>
          <w:color w:val="000000"/>
          <w:sz w:val="24"/>
          <w:szCs w:val="24"/>
          <w:lang w:eastAsia="it-IT"/>
        </w:rPr>
        <w:t>.</w:t>
      </w:r>
      <w:r w:rsidRPr="006813EB">
        <w:rPr>
          <w:rFonts w:ascii="Calibri" w:eastAsia="Times New Roman" w:hAnsi="Calibri" w:cs="Calibri"/>
          <w:color w:val="000000"/>
          <w:sz w:val="24"/>
          <w:szCs w:val="24"/>
          <w:lang w:eastAsia="it-IT"/>
        </w:rPr>
        <w:t xml:space="preserve"> ragazzi. Sono presenti …. alunni diversamente abili. L’ambiente sociale di provenienza, come si è evidenziato in sede di analisi della situazione iniziale della classe, è di livello </w:t>
      </w:r>
      <w:r w:rsidRPr="006813EB">
        <w:rPr>
          <w:rFonts w:ascii="Calibri" w:eastAsia="Times New Roman" w:hAnsi="Calibri" w:cs="Calibri"/>
          <w:i/>
          <w:iCs/>
          <w:color w:val="000000"/>
          <w:sz w:val="24"/>
          <w:szCs w:val="24"/>
          <w:lang w:eastAsia="it-IT"/>
        </w:rPr>
        <w:t>mediamente buono/ medio/basso</w:t>
      </w:r>
      <w:r w:rsidRPr="006813EB">
        <w:rPr>
          <w:rFonts w:ascii="Calibri" w:eastAsia="Times New Roman" w:hAnsi="Calibri" w:cs="Calibri"/>
          <w:color w:val="000000"/>
          <w:sz w:val="24"/>
          <w:szCs w:val="24"/>
          <w:lang w:eastAsia="it-IT"/>
        </w:rPr>
        <w:t>; </w:t>
      </w:r>
    </w:p>
    <w:p w14:paraId="7304EDE0" w14:textId="15CF09BF"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Le famiglie si sono dimostrate </w:t>
      </w:r>
      <w:r w:rsidRPr="006813EB">
        <w:rPr>
          <w:rFonts w:ascii="Calibri" w:eastAsia="Times New Roman" w:hAnsi="Calibri" w:cs="Calibri"/>
          <w:i/>
          <w:iCs/>
          <w:color w:val="000000"/>
          <w:sz w:val="24"/>
          <w:szCs w:val="24"/>
          <w:lang w:eastAsia="it-IT"/>
        </w:rPr>
        <w:t>attente/ poco attente</w:t>
      </w:r>
      <w:r w:rsidRPr="006813EB">
        <w:rPr>
          <w:rFonts w:ascii="Calibri" w:eastAsia="Times New Roman" w:hAnsi="Calibri" w:cs="Calibri"/>
          <w:color w:val="000000"/>
          <w:sz w:val="24"/>
          <w:szCs w:val="24"/>
          <w:lang w:eastAsia="it-IT"/>
        </w:rPr>
        <w:t xml:space="preserve"> alla crescita sociale e culturale dei figli e hanno mantenuto</w:t>
      </w:r>
      <w:r w:rsidRPr="006813EB">
        <w:rPr>
          <w:rFonts w:ascii="Calibri" w:eastAsia="Times New Roman" w:hAnsi="Calibri" w:cs="Calibri"/>
          <w:i/>
          <w:iCs/>
          <w:color w:val="000000"/>
          <w:sz w:val="24"/>
          <w:szCs w:val="24"/>
          <w:lang w:eastAsia="it-IT"/>
        </w:rPr>
        <w:t xml:space="preserve"> sempre/generalmente/ non </w:t>
      </w:r>
      <w:r w:rsidR="00DA5112" w:rsidRPr="006813EB">
        <w:rPr>
          <w:rFonts w:ascii="Calibri" w:eastAsia="Times New Roman" w:hAnsi="Calibri" w:cs="Calibri"/>
          <w:i/>
          <w:iCs/>
          <w:color w:val="000000"/>
          <w:sz w:val="24"/>
          <w:szCs w:val="24"/>
          <w:lang w:eastAsia="it-IT"/>
        </w:rPr>
        <w:t>sempre</w:t>
      </w:r>
      <w:r w:rsidR="00DA5112" w:rsidRPr="006813EB">
        <w:rPr>
          <w:rFonts w:ascii="Calibri" w:eastAsia="Times New Roman" w:hAnsi="Calibri" w:cs="Calibri"/>
          <w:color w:val="000000"/>
          <w:sz w:val="24"/>
          <w:szCs w:val="24"/>
          <w:lang w:eastAsia="it-IT"/>
        </w:rPr>
        <w:t xml:space="preserve"> un</w:t>
      </w:r>
      <w:r w:rsidRPr="006813EB">
        <w:rPr>
          <w:rFonts w:ascii="Calibri" w:eastAsia="Times New Roman" w:hAnsi="Calibri" w:cs="Calibri"/>
          <w:color w:val="000000"/>
          <w:sz w:val="24"/>
          <w:szCs w:val="24"/>
          <w:lang w:eastAsia="it-IT"/>
        </w:rPr>
        <w:t xml:space="preserve"> rapporto attivo e collaborativo con i docenti.</w:t>
      </w:r>
    </w:p>
    <w:p w14:paraId="1F2696CC" w14:textId="77777777"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Nel corso</w:t>
      </w:r>
      <w:r w:rsidRPr="006813EB">
        <w:rPr>
          <w:rFonts w:ascii="Calibri" w:eastAsia="Times New Roman" w:hAnsi="Calibri" w:cs="Calibri"/>
          <w:i/>
          <w:iCs/>
          <w:color w:val="000000"/>
          <w:sz w:val="24"/>
          <w:szCs w:val="24"/>
          <w:lang w:eastAsia="it-IT"/>
        </w:rPr>
        <w:t xml:space="preserve"> dell’anno /del triennio </w:t>
      </w:r>
      <w:r w:rsidRPr="006813EB">
        <w:rPr>
          <w:rFonts w:ascii="Calibri" w:eastAsia="Times New Roman" w:hAnsi="Calibri" w:cs="Calibri"/>
          <w:color w:val="000000"/>
          <w:sz w:val="24"/>
          <w:szCs w:val="24"/>
          <w:lang w:eastAsia="it-IT"/>
        </w:rPr>
        <w:t>la classe</w:t>
      </w:r>
      <w:r w:rsidRPr="006813EB">
        <w:rPr>
          <w:rFonts w:ascii="Calibri" w:eastAsia="Times New Roman" w:hAnsi="Calibri" w:cs="Calibri"/>
          <w:i/>
          <w:iCs/>
          <w:color w:val="000000"/>
          <w:sz w:val="24"/>
          <w:szCs w:val="24"/>
          <w:lang w:eastAsia="it-IT"/>
        </w:rPr>
        <w:t xml:space="preserve"> </w:t>
      </w:r>
      <w:r w:rsidRPr="006813EB">
        <w:rPr>
          <w:rFonts w:ascii="Calibri" w:eastAsia="Times New Roman" w:hAnsi="Calibri" w:cs="Calibri"/>
          <w:color w:val="000000"/>
          <w:sz w:val="24"/>
          <w:szCs w:val="24"/>
          <w:lang w:eastAsia="it-IT"/>
        </w:rPr>
        <w:t>(formulare un quadro sintetico della classe in uscita tenendo presenti i seguenti indicatori):</w:t>
      </w:r>
    </w:p>
    <w:p w14:paraId="2673E3A8" w14:textId="77777777"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frequenza</w:t>
      </w:r>
    </w:p>
    <w:p w14:paraId="46F16BD0" w14:textId="77777777"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rispetto delle regole</w:t>
      </w:r>
    </w:p>
    <w:p w14:paraId="36C1E4DA" w14:textId="77777777"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relazione con docenti e compagni</w:t>
      </w:r>
    </w:p>
    <w:p w14:paraId="47755450" w14:textId="38179E11"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impegno e partecipazion</w:t>
      </w:r>
      <w:r w:rsidR="00E74D16">
        <w:rPr>
          <w:rFonts w:ascii="Calibri" w:eastAsia="Times New Roman" w:hAnsi="Calibri" w:cs="Calibri"/>
          <w:color w:val="000000"/>
          <w:sz w:val="24"/>
          <w:szCs w:val="24"/>
          <w:lang w:eastAsia="it-IT"/>
        </w:rPr>
        <w:t>e</w:t>
      </w:r>
    </w:p>
    <w:p w14:paraId="7B306816"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p w14:paraId="0B160AD5" w14:textId="0675D5B4"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Per quanto concerne l’aspetto didattico, tenuto conto della situazione di partenza, si rileva un complessivo miglioramento relativamente al metodo di studio, all’autonomia e alla capacità di organizzazione nonché riguardo all’acquisizione </w:t>
      </w:r>
      <w:r w:rsidR="000B73F5" w:rsidRPr="006813EB">
        <w:rPr>
          <w:rFonts w:ascii="Calibri" w:eastAsia="Times New Roman" w:hAnsi="Calibri" w:cs="Calibri"/>
          <w:color w:val="000000"/>
          <w:sz w:val="24"/>
          <w:szCs w:val="24"/>
          <w:lang w:eastAsia="it-IT"/>
        </w:rPr>
        <w:t>di conoscenze</w:t>
      </w:r>
      <w:r w:rsidRPr="006813EB">
        <w:rPr>
          <w:rFonts w:ascii="Calibri" w:eastAsia="Times New Roman" w:hAnsi="Calibri" w:cs="Calibri"/>
          <w:color w:val="000000"/>
          <w:sz w:val="24"/>
          <w:szCs w:val="24"/>
          <w:lang w:eastAsia="it-IT"/>
        </w:rPr>
        <w:t>, abilità e competenze.</w:t>
      </w:r>
    </w:p>
    <w:p w14:paraId="67AA4426" w14:textId="77777777"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Il quadro in uscita risulta pertanto il seguente:</w:t>
      </w:r>
    </w:p>
    <w:p w14:paraId="0A055D8B" w14:textId="77777777" w:rsidR="006813EB" w:rsidRPr="006813EB" w:rsidRDefault="006813EB" w:rsidP="006813EB">
      <w:pPr>
        <w:spacing w:after="240" w:line="240" w:lineRule="auto"/>
        <w:ind w:left="0" w:firstLine="0"/>
        <w:jc w:val="left"/>
        <w:rPr>
          <w:rFonts w:ascii="Times New Roman" w:eastAsia="Times New Roman" w:hAnsi="Times New Roman" w:cs="Times New Roman"/>
          <w:sz w:val="24"/>
          <w:szCs w:val="24"/>
          <w:lang w:eastAsia="it-IT"/>
        </w:rPr>
      </w:pPr>
      <w:r w:rsidRPr="006813EB">
        <w:rPr>
          <w:rFonts w:ascii="Times New Roman" w:eastAsia="Times New Roman" w:hAnsi="Times New Roman" w:cs="Times New Roman"/>
          <w:sz w:val="24"/>
          <w:szCs w:val="24"/>
          <w:lang w:eastAsia="it-IT"/>
        </w:rPr>
        <w:br/>
      </w:r>
    </w:p>
    <w:tbl>
      <w:tblPr>
        <w:tblW w:w="0" w:type="auto"/>
        <w:tblCellMar>
          <w:top w:w="15" w:type="dxa"/>
          <w:left w:w="15" w:type="dxa"/>
          <w:bottom w:w="15" w:type="dxa"/>
          <w:right w:w="15" w:type="dxa"/>
        </w:tblCellMar>
        <w:tblLook w:val="04A0" w:firstRow="1" w:lastRow="0" w:firstColumn="1" w:lastColumn="0" w:noHBand="0" w:noVBand="1"/>
      </w:tblPr>
      <w:tblGrid>
        <w:gridCol w:w="1504"/>
        <w:gridCol w:w="5158"/>
        <w:gridCol w:w="1384"/>
        <w:gridCol w:w="1582"/>
      </w:tblGrid>
      <w:tr w:rsidR="006813EB" w:rsidRPr="006813EB" w14:paraId="7D7D5493" w14:textId="77777777" w:rsidTr="006813EB">
        <w:trPr>
          <w:trHeight w:val="12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25B04"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FASCIA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CA60CD" w14:textId="77777777" w:rsidR="006813EB" w:rsidRPr="006813EB" w:rsidRDefault="006813EB" w:rsidP="006813EB">
            <w:pPr>
              <w:spacing w:before="119" w:after="119" w:line="240" w:lineRule="auto"/>
              <w:ind w:left="284" w:right="284"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b/>
                <w:bCs/>
                <w:smallCaps/>
                <w:color w:val="000000"/>
                <w:sz w:val="24"/>
                <w:szCs w:val="24"/>
                <w:lang w:eastAsia="it-IT"/>
              </w:rPr>
              <w:t>ABILITÀ, CONOSCENZE, IMPEGNO, PARTECIPAZIONE E METODO DI STUDIO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F062B9"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VOTO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0853A1"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ALUNNI</w:t>
            </w:r>
          </w:p>
        </w:tc>
      </w:tr>
      <w:tr w:rsidR="006813EB" w:rsidRPr="006813EB" w14:paraId="14507999" w14:textId="77777777" w:rsidTr="006813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28CCE"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088FC" w14:textId="7335901A" w:rsidR="006813EB" w:rsidRPr="006813EB" w:rsidRDefault="006813EB" w:rsidP="006813EB">
            <w:pPr>
              <w:spacing w:after="0" w:line="240" w:lineRule="auto"/>
              <w:ind w:left="0" w:right="284"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Abilità: sicure e pi</w:t>
            </w:r>
            <w:r w:rsidR="006D0AF0">
              <w:rPr>
                <w:rFonts w:ascii="Calibri" w:eastAsia="Times New Roman" w:hAnsi="Calibri" w:cs="Calibri"/>
                <w:color w:val="000000"/>
                <w:sz w:val="24"/>
                <w:szCs w:val="24"/>
                <w:lang w:eastAsia="it-IT"/>
              </w:rPr>
              <w:t>ena</w:t>
            </w:r>
            <w:r w:rsidRPr="006813EB">
              <w:rPr>
                <w:rFonts w:ascii="Calibri" w:eastAsia="Times New Roman" w:hAnsi="Calibri" w:cs="Calibri"/>
                <w:color w:val="000000"/>
                <w:sz w:val="24"/>
                <w:szCs w:val="24"/>
                <w:lang w:eastAsia="it-IT"/>
              </w:rPr>
              <w:t>mente acquisite; ottime capacità di rielaborazione personale</w:t>
            </w:r>
          </w:p>
          <w:p w14:paraId="321416B2" w14:textId="77777777" w:rsidR="006813EB" w:rsidRPr="006813EB" w:rsidRDefault="006813EB" w:rsidP="006813EB">
            <w:pPr>
              <w:spacing w:after="0" w:line="240" w:lineRule="auto"/>
              <w:ind w:left="0" w:right="284"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Conoscenze: ampie e approfondite</w:t>
            </w:r>
          </w:p>
          <w:p w14:paraId="47B77AC3" w14:textId="77777777" w:rsidR="006813EB" w:rsidRPr="006813EB" w:rsidRDefault="006813EB" w:rsidP="006813EB">
            <w:pPr>
              <w:spacing w:after="0" w:line="240" w:lineRule="auto"/>
              <w:ind w:left="0" w:right="284"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Impegno: responsabile e costante</w:t>
            </w:r>
          </w:p>
          <w:p w14:paraId="64ED6B58" w14:textId="77777777" w:rsidR="006813EB" w:rsidRPr="006813EB" w:rsidRDefault="006813EB" w:rsidP="006813EB">
            <w:pPr>
              <w:spacing w:after="0" w:line="240" w:lineRule="auto"/>
              <w:ind w:left="0" w:right="284"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Partecipazione: attiva e propositiva</w:t>
            </w:r>
          </w:p>
          <w:p w14:paraId="033C0D60" w14:textId="77777777" w:rsidR="006813EB" w:rsidRPr="006813EB" w:rsidRDefault="006813EB" w:rsidP="006813EB">
            <w:pPr>
              <w:spacing w:after="0" w:line="240" w:lineRule="auto"/>
              <w:ind w:left="0" w:right="284"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Metodo di studio e di lavoro: organico e produttivo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D9DFC3"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10-9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A050D"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r>
      <w:tr w:rsidR="006813EB" w:rsidRPr="006813EB" w14:paraId="3730FFD1" w14:textId="77777777" w:rsidTr="006813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5AD0F"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DD076A" w14:textId="77777777" w:rsidR="006813EB" w:rsidRPr="006813EB" w:rsidRDefault="006813EB" w:rsidP="006813EB">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Abilità: acquisite; buone capacità di rielaborazione personale</w:t>
            </w:r>
          </w:p>
          <w:p w14:paraId="25726E29" w14:textId="77777777" w:rsidR="006813EB" w:rsidRPr="006813EB" w:rsidRDefault="006813EB" w:rsidP="006813EB">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Conoscenze: buone</w:t>
            </w:r>
          </w:p>
          <w:p w14:paraId="31F8F004" w14:textId="77777777" w:rsidR="006813EB" w:rsidRPr="006813EB" w:rsidRDefault="006813EB" w:rsidP="006813EB">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Impegno: adeguato</w:t>
            </w:r>
          </w:p>
          <w:p w14:paraId="361C8A1E" w14:textId="77777777" w:rsidR="006813EB" w:rsidRPr="006813EB" w:rsidRDefault="006813EB" w:rsidP="006813EB">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Metodo di studio e di lavoro: funzionale</w:t>
            </w:r>
          </w:p>
          <w:p w14:paraId="7FEB715E"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692680"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lastRenderedPageBreak/>
              <w:t>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6C004"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r>
      <w:tr w:rsidR="006813EB" w:rsidRPr="006813EB" w14:paraId="40D6254C" w14:textId="77777777" w:rsidTr="006813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2CEC3"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lastRenderedPageBreak/>
              <w:t>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306E0"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Abilità: in via di acquisizione</w:t>
            </w:r>
          </w:p>
          <w:p w14:paraId="4B3B98EA"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Conoscenze: essenziali</w:t>
            </w:r>
          </w:p>
          <w:p w14:paraId="4866252B"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Impegno: accettabile</w:t>
            </w:r>
          </w:p>
          <w:p w14:paraId="11ACCC7F" w14:textId="77777777" w:rsidR="006813EB" w:rsidRPr="006813EB" w:rsidRDefault="006813EB" w:rsidP="006813EB">
            <w:pPr>
              <w:spacing w:after="0" w:line="240" w:lineRule="auto"/>
              <w:ind w:left="0" w:right="284"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Metodo di studio: poco organico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DF0DD"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7E2820"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r>
      <w:tr w:rsidR="006813EB" w:rsidRPr="006813EB" w14:paraId="31343610" w14:textId="77777777" w:rsidTr="006813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1ADFF"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D043A" w14:textId="682149AD" w:rsidR="006813EB" w:rsidRPr="006813EB" w:rsidRDefault="006813EB" w:rsidP="006813EB">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Abilità: frammentari</w:t>
            </w:r>
            <w:r w:rsidR="00F921FF">
              <w:rPr>
                <w:rFonts w:ascii="Calibri" w:eastAsia="Times New Roman" w:hAnsi="Calibri" w:cs="Calibri"/>
                <w:color w:val="000000"/>
                <w:sz w:val="24"/>
                <w:szCs w:val="24"/>
                <w:lang w:eastAsia="it-IT"/>
              </w:rPr>
              <w:t>e</w:t>
            </w:r>
            <w:r w:rsidRPr="006813EB">
              <w:rPr>
                <w:rFonts w:ascii="Calibri" w:eastAsia="Times New Roman" w:hAnsi="Calibri" w:cs="Calibri"/>
                <w:color w:val="000000"/>
                <w:sz w:val="24"/>
                <w:szCs w:val="24"/>
                <w:lang w:eastAsia="it-IT"/>
              </w:rPr>
              <w:t xml:space="preserve"> e carenti</w:t>
            </w:r>
          </w:p>
          <w:p w14:paraId="1377F0D3" w14:textId="77777777" w:rsidR="006813EB" w:rsidRPr="006813EB" w:rsidRDefault="006813EB" w:rsidP="006813EB">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Conoscenze: lacunose</w:t>
            </w:r>
          </w:p>
          <w:p w14:paraId="7B5E9AA0" w14:textId="77777777" w:rsidR="006813EB" w:rsidRPr="006813EB" w:rsidRDefault="006813EB" w:rsidP="006813EB">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Impegno: discontinuo</w:t>
            </w:r>
          </w:p>
          <w:p w14:paraId="775EF35E" w14:textId="77777777" w:rsidR="006813EB" w:rsidRPr="006813EB" w:rsidRDefault="006813EB" w:rsidP="006813EB">
            <w:pPr>
              <w:spacing w:after="0" w:line="240" w:lineRule="auto"/>
              <w:ind w:left="0" w:right="284"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Metodo di lavoro: disorganico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AB581C" w14:textId="77777777" w:rsidR="006813EB" w:rsidRPr="006813EB" w:rsidRDefault="006813EB" w:rsidP="006813EB">
            <w:pPr>
              <w:spacing w:before="120" w:after="120" w:line="240" w:lineRule="auto"/>
              <w:ind w:left="284" w:right="284" w:firstLine="0"/>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FE07F"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r>
      <w:tr w:rsidR="00F921FF" w:rsidRPr="006813EB" w14:paraId="72AF93B4" w14:textId="77777777" w:rsidTr="006813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CA5B7E" w14:textId="54C26443" w:rsidR="00F921FF" w:rsidRPr="006813EB" w:rsidRDefault="00F921FF" w:rsidP="006813EB">
            <w:pPr>
              <w:spacing w:before="120" w:after="120" w:line="240" w:lineRule="auto"/>
              <w:ind w:left="284" w:right="284" w:firstLine="0"/>
              <w:rPr>
                <w:rFonts w:ascii="Calibri" w:eastAsia="Times New Roman" w:hAnsi="Calibri" w:cs="Calibri"/>
                <w:b/>
                <w:bCs/>
                <w:color w:val="000000"/>
                <w:sz w:val="24"/>
                <w:szCs w:val="24"/>
                <w:lang w:eastAsia="it-IT"/>
              </w:rPr>
            </w:pPr>
            <w:r>
              <w:rPr>
                <w:rFonts w:ascii="Calibri" w:eastAsia="Times New Roman" w:hAnsi="Calibri" w:cs="Calibri"/>
                <w:b/>
                <w:bCs/>
                <w:color w:val="000000"/>
                <w:sz w:val="24"/>
                <w:szCs w:val="24"/>
                <w:lang w:eastAsia="it-IT"/>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B3FAFA" w14:textId="18323F55" w:rsidR="00F921FF" w:rsidRPr="006813EB" w:rsidRDefault="00F921FF" w:rsidP="00F921FF">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Abilità: </w:t>
            </w:r>
            <w:r>
              <w:rPr>
                <w:rFonts w:ascii="Calibri" w:eastAsia="Times New Roman" w:hAnsi="Calibri" w:cs="Calibri"/>
                <w:color w:val="000000"/>
                <w:sz w:val="24"/>
                <w:szCs w:val="24"/>
                <w:lang w:eastAsia="it-IT"/>
              </w:rPr>
              <w:t>non acquisite</w:t>
            </w:r>
          </w:p>
          <w:p w14:paraId="52B02A00" w14:textId="61EC0162" w:rsidR="00F921FF" w:rsidRPr="006813EB" w:rsidRDefault="00F921FF" w:rsidP="00F921FF">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Conoscenze: </w:t>
            </w:r>
            <w:r w:rsidR="00874D80">
              <w:rPr>
                <w:rFonts w:ascii="Calibri" w:eastAsia="Times New Roman" w:hAnsi="Calibri" w:cs="Calibri"/>
                <w:color w:val="000000"/>
                <w:sz w:val="24"/>
                <w:szCs w:val="24"/>
                <w:lang w:eastAsia="it-IT"/>
              </w:rPr>
              <w:t>non sufficienti</w:t>
            </w:r>
          </w:p>
          <w:p w14:paraId="4B483264" w14:textId="5F556EFD" w:rsidR="00F921FF" w:rsidRPr="006813EB" w:rsidRDefault="00F921FF" w:rsidP="00F921FF">
            <w:pPr>
              <w:spacing w:after="0" w:line="240" w:lineRule="auto"/>
              <w:ind w:left="28"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Impegno: </w:t>
            </w:r>
            <w:r w:rsidR="00874D80">
              <w:rPr>
                <w:rFonts w:ascii="Calibri" w:eastAsia="Times New Roman" w:hAnsi="Calibri" w:cs="Calibri"/>
                <w:color w:val="000000"/>
                <w:sz w:val="24"/>
                <w:szCs w:val="24"/>
                <w:lang w:eastAsia="it-IT"/>
              </w:rPr>
              <w:t>scarso</w:t>
            </w:r>
          </w:p>
          <w:p w14:paraId="4824AB38" w14:textId="65E5DAE5" w:rsidR="00F921FF" w:rsidRPr="006813EB" w:rsidRDefault="00F921FF" w:rsidP="00F921FF">
            <w:pPr>
              <w:spacing w:after="0" w:line="240" w:lineRule="auto"/>
              <w:ind w:left="28" w:firstLine="0"/>
              <w:jc w:val="left"/>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 xml:space="preserve">Metodo di lavoro: </w:t>
            </w:r>
            <w:r w:rsidR="00874D80">
              <w:rPr>
                <w:rFonts w:ascii="Calibri" w:eastAsia="Times New Roman" w:hAnsi="Calibri" w:cs="Calibri"/>
                <w:color w:val="000000"/>
                <w:sz w:val="24"/>
                <w:szCs w:val="24"/>
                <w:lang w:eastAsia="it-IT"/>
              </w:rPr>
              <w:t>inadeguato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C950E5" w14:textId="773B349D" w:rsidR="00F921FF" w:rsidRPr="006813EB" w:rsidRDefault="00FB0726" w:rsidP="006813EB">
            <w:pPr>
              <w:spacing w:before="120" w:after="120" w:line="240" w:lineRule="auto"/>
              <w:ind w:left="284" w:right="284" w:firstLine="0"/>
              <w:rPr>
                <w:rFonts w:ascii="Calibri" w:eastAsia="Times New Roman" w:hAnsi="Calibri" w:cs="Calibri"/>
                <w:b/>
                <w:bCs/>
                <w:color w:val="000000"/>
                <w:sz w:val="24"/>
                <w:szCs w:val="24"/>
                <w:lang w:eastAsia="it-IT"/>
              </w:rPr>
            </w:pPr>
            <w:r>
              <w:rPr>
                <w:rFonts w:ascii="Calibri" w:eastAsia="Times New Roman" w:hAnsi="Calibri" w:cs="Calibri"/>
                <w:b/>
                <w:bCs/>
                <w:color w:val="000000"/>
                <w:sz w:val="24"/>
                <w:szCs w:val="24"/>
                <w:lang w:eastAsia="it-IT"/>
              </w:rPr>
              <w:t>4</w:t>
            </w:r>
            <w:r w:rsidR="00874D80">
              <w:rPr>
                <w:rFonts w:ascii="Calibri" w:eastAsia="Times New Roman" w:hAnsi="Calibri" w:cs="Calibri"/>
                <w:b/>
                <w:bCs/>
                <w:color w:val="000000"/>
                <w:sz w:val="24"/>
                <w:szCs w:val="24"/>
                <w:lang w:eastAsia="it-IT"/>
              </w:rPr>
              <w:t>–</w:t>
            </w:r>
            <w:r>
              <w:rPr>
                <w:rFonts w:ascii="Calibri" w:eastAsia="Times New Roman" w:hAnsi="Calibri" w:cs="Calibri"/>
                <w:b/>
                <w:bCs/>
                <w:color w:val="000000"/>
                <w:sz w:val="24"/>
                <w:szCs w:val="24"/>
                <w:lang w:eastAsia="it-I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313AF4" w14:textId="77777777" w:rsidR="00F921FF" w:rsidRPr="006813EB" w:rsidRDefault="00F921FF" w:rsidP="006813EB">
            <w:pPr>
              <w:spacing w:after="0" w:line="240" w:lineRule="auto"/>
              <w:ind w:left="0" w:firstLine="0"/>
              <w:jc w:val="left"/>
              <w:rPr>
                <w:rFonts w:ascii="Times New Roman" w:eastAsia="Times New Roman" w:hAnsi="Times New Roman" w:cs="Times New Roman"/>
                <w:sz w:val="24"/>
                <w:szCs w:val="24"/>
                <w:lang w:eastAsia="it-IT"/>
              </w:rPr>
            </w:pPr>
          </w:p>
        </w:tc>
      </w:tr>
    </w:tbl>
    <w:p w14:paraId="3B0ADA0E"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p w14:paraId="2A5C278D" w14:textId="194570B0" w:rsidR="006813EB" w:rsidRPr="006813EB" w:rsidRDefault="006813EB" w:rsidP="006813EB">
      <w:pPr>
        <w:spacing w:after="160" w:line="240" w:lineRule="auto"/>
        <w:ind w:left="0" w:firstLine="0"/>
        <w:jc w:val="left"/>
        <w:rPr>
          <w:rFonts w:ascii="Times New Roman" w:eastAsia="Times New Roman" w:hAnsi="Times New Roman" w:cs="Times New Roman"/>
          <w:i/>
          <w:iCs/>
          <w:sz w:val="24"/>
          <w:szCs w:val="24"/>
          <w:lang w:eastAsia="it-IT"/>
        </w:rPr>
      </w:pPr>
      <w:r w:rsidRPr="006813EB">
        <w:rPr>
          <w:rFonts w:ascii="Calibri" w:eastAsia="Times New Roman" w:hAnsi="Calibri" w:cs="Calibri"/>
          <w:color w:val="000000"/>
          <w:sz w:val="24"/>
          <w:szCs w:val="24"/>
          <w:lang w:eastAsia="it-IT"/>
        </w:rPr>
        <w:t>Casi particolari-BES</w:t>
      </w:r>
      <w:r w:rsidR="00F838FD">
        <w:rPr>
          <w:rFonts w:ascii="Calibri" w:eastAsia="Times New Roman" w:hAnsi="Calibri" w:cs="Calibri"/>
          <w:color w:val="000000"/>
          <w:sz w:val="24"/>
          <w:szCs w:val="24"/>
          <w:lang w:eastAsia="it-IT"/>
        </w:rPr>
        <w:t xml:space="preserve"> </w:t>
      </w:r>
      <w:r w:rsidR="00F838FD">
        <w:rPr>
          <w:rFonts w:ascii="Calibri" w:eastAsia="Times New Roman" w:hAnsi="Calibri" w:cs="Calibri"/>
          <w:i/>
          <w:iCs/>
          <w:color w:val="000000"/>
          <w:sz w:val="24"/>
          <w:szCs w:val="24"/>
          <w:lang w:eastAsia="it-IT"/>
        </w:rPr>
        <w:t xml:space="preserve">(fare riferimento ai </w:t>
      </w:r>
      <w:proofErr w:type="spellStart"/>
      <w:r w:rsidR="00F838FD">
        <w:rPr>
          <w:rFonts w:ascii="Calibri" w:eastAsia="Times New Roman" w:hAnsi="Calibri" w:cs="Calibri"/>
          <w:i/>
          <w:iCs/>
          <w:color w:val="000000"/>
          <w:sz w:val="24"/>
          <w:szCs w:val="24"/>
          <w:lang w:eastAsia="it-IT"/>
        </w:rPr>
        <w:t>PdP</w:t>
      </w:r>
      <w:proofErr w:type="spellEnd"/>
      <w:r w:rsidR="00A34103">
        <w:rPr>
          <w:rFonts w:ascii="Calibri" w:eastAsia="Times New Roman" w:hAnsi="Calibri" w:cs="Calibri"/>
          <w:i/>
          <w:iCs/>
          <w:color w:val="000000"/>
          <w:sz w:val="24"/>
          <w:szCs w:val="24"/>
          <w:lang w:eastAsia="it-IT"/>
        </w:rPr>
        <w:t xml:space="preserve"> e ai PEI</w:t>
      </w:r>
      <w:r w:rsidR="00F838FD">
        <w:rPr>
          <w:rFonts w:ascii="Calibri" w:eastAsia="Times New Roman" w:hAnsi="Calibri" w:cs="Calibri"/>
          <w:i/>
          <w:iCs/>
          <w:color w:val="000000"/>
          <w:sz w:val="24"/>
          <w:szCs w:val="24"/>
          <w:lang w:eastAsia="it-IT"/>
        </w:rPr>
        <w:t>)</w:t>
      </w:r>
    </w:p>
    <w:p w14:paraId="2C66053F" w14:textId="777E58DD" w:rsidR="006813EB" w:rsidRPr="006813EB" w:rsidRDefault="006813EB" w:rsidP="00A16B1C">
      <w:pPr>
        <w:spacing w:after="16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L’alunno/gli</w:t>
      </w:r>
      <w:r w:rsidR="00FB0726">
        <w:rPr>
          <w:rFonts w:ascii="Calibri" w:eastAsia="Times New Roman" w:hAnsi="Calibri" w:cs="Calibri"/>
          <w:color w:val="000000"/>
          <w:sz w:val="24"/>
          <w:szCs w:val="24"/>
          <w:lang w:eastAsia="it-IT"/>
        </w:rPr>
        <w:t xml:space="preserve"> </w:t>
      </w:r>
      <w:r w:rsidRPr="006813EB">
        <w:rPr>
          <w:rFonts w:ascii="Calibri" w:eastAsia="Times New Roman" w:hAnsi="Calibri" w:cs="Calibri"/>
          <w:color w:val="000000"/>
          <w:sz w:val="24"/>
          <w:szCs w:val="24"/>
          <w:lang w:eastAsia="it-IT"/>
        </w:rPr>
        <w:t>alunni</w:t>
      </w:r>
      <w:r w:rsidR="00FB0726">
        <w:rPr>
          <w:rFonts w:ascii="Calibri" w:eastAsia="Times New Roman" w:hAnsi="Calibri" w:cs="Calibri"/>
          <w:color w:val="000000"/>
          <w:sz w:val="24"/>
          <w:szCs w:val="24"/>
          <w:lang w:eastAsia="it-IT"/>
        </w:rPr>
        <w:t xml:space="preserve"> </w:t>
      </w:r>
      <w:r w:rsidR="00782091">
        <w:rPr>
          <w:rFonts w:ascii="Calibri" w:eastAsia="Times New Roman" w:hAnsi="Calibri" w:cs="Calibri"/>
          <w:color w:val="000000"/>
          <w:sz w:val="24"/>
          <w:szCs w:val="24"/>
          <w:lang w:eastAsia="it-IT"/>
        </w:rPr>
        <w:t>.</w:t>
      </w:r>
      <w:r w:rsidRPr="006813EB">
        <w:rPr>
          <w:rFonts w:ascii="Calibri" w:eastAsia="Times New Roman" w:hAnsi="Calibri" w:cs="Calibri"/>
          <w:color w:val="000000"/>
          <w:sz w:val="24"/>
          <w:szCs w:val="24"/>
          <w:lang w:eastAsia="it-IT"/>
        </w:rPr>
        <w:t>..</w:t>
      </w:r>
      <w:r w:rsidR="00FB0726">
        <w:rPr>
          <w:rFonts w:ascii="Calibri" w:eastAsia="Times New Roman" w:hAnsi="Calibri" w:cs="Calibri"/>
          <w:color w:val="000000"/>
          <w:sz w:val="24"/>
          <w:szCs w:val="24"/>
          <w:lang w:eastAsia="it-IT"/>
        </w:rPr>
        <w:t xml:space="preserve">. </w:t>
      </w:r>
      <w:r w:rsidRPr="006813EB">
        <w:rPr>
          <w:rFonts w:ascii="Calibri" w:eastAsia="Times New Roman" w:hAnsi="Calibri" w:cs="Calibri"/>
          <w:color w:val="000000"/>
          <w:sz w:val="24"/>
          <w:szCs w:val="24"/>
          <w:lang w:eastAsia="it-IT"/>
        </w:rPr>
        <w:t>hanno raggiunto gli obiettivi per loro preventivati attraverso una programmazione semplificata/differenziata come risulta dai relativi PEI.</w:t>
      </w:r>
    </w:p>
    <w:p w14:paraId="60E3FE21" w14:textId="279EE860" w:rsidR="006813EB" w:rsidRPr="006813EB" w:rsidRDefault="006813EB" w:rsidP="00FB0726">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La Progettazione coordinata del CDC è stata </w:t>
      </w:r>
      <w:r w:rsidRPr="006813EB">
        <w:rPr>
          <w:rFonts w:ascii="Calibri" w:eastAsia="Times New Roman" w:hAnsi="Calibri" w:cs="Calibri"/>
          <w:i/>
          <w:iCs/>
          <w:color w:val="000000"/>
          <w:sz w:val="24"/>
          <w:szCs w:val="24"/>
          <w:lang w:eastAsia="it-IT"/>
        </w:rPr>
        <w:t>interamente, complessivamente, parzialmente svolta;</w:t>
      </w:r>
    </w:p>
    <w:p w14:paraId="25991354" w14:textId="77777777" w:rsidR="006813EB" w:rsidRPr="006813EB" w:rsidRDefault="006813EB" w:rsidP="00FB0726">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sono state attuate tutte le modifiche necessarie, nei tempi e nei modi, affinché fosse più rispondente alle reali esigenze della classe.</w:t>
      </w:r>
    </w:p>
    <w:p w14:paraId="7C874119" w14:textId="77777777" w:rsidR="006813EB" w:rsidRPr="006813EB" w:rsidRDefault="006813EB" w:rsidP="00FB0726">
      <w:pPr>
        <w:spacing w:after="16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In particolare, riguardo alle competenze si è mantenuto il riferimento alle 8 competenze chiave europee come esplicitato all’interno del curricolo verticale d’Istituto.</w:t>
      </w:r>
    </w:p>
    <w:p w14:paraId="6BD95623" w14:textId="77777777" w:rsidR="006813EB" w:rsidRPr="006813EB" w:rsidRDefault="006813EB" w:rsidP="00FB0726">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Gli alunni sono stati guidati verso lo sviluppo delle quattro abilità di base, nell’utilizzo dei vari tipi di linguaggi: grafico, iconico, verbale, motorio, musicale e tecnico-scientifico, nonché nello sviluppo organico delle capacità analitiche, sintetiche e di giudizio.  </w:t>
      </w:r>
    </w:p>
    <w:p w14:paraId="0BCA78E0" w14:textId="77777777" w:rsidR="006813EB" w:rsidRDefault="006813EB" w:rsidP="00FB0726">
      <w:pPr>
        <w:spacing w:after="0" w:line="240" w:lineRule="auto"/>
        <w:ind w:left="0" w:firstLine="0"/>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In modo particolare è stata curata l’ottica della trasversalità delle discipline oggetto di studio: gli allievi sono stati abituati a cogliere i collegamenti tra i vari argomenti studiati, in modo da offrire loro una visione unitaria del sapere.</w:t>
      </w:r>
    </w:p>
    <w:p w14:paraId="7F529394" w14:textId="77777777" w:rsidR="00782091" w:rsidRDefault="00782091" w:rsidP="00A16B1C">
      <w:pPr>
        <w:spacing w:after="0" w:line="240" w:lineRule="auto"/>
        <w:ind w:left="0" w:firstLine="0"/>
        <w:rPr>
          <w:rFonts w:ascii="Times New Roman" w:eastAsia="Times New Roman" w:hAnsi="Times New Roman" w:cs="Times New Roman"/>
          <w:sz w:val="24"/>
          <w:szCs w:val="24"/>
          <w:lang w:eastAsia="it-IT"/>
        </w:rPr>
      </w:pPr>
    </w:p>
    <w:p w14:paraId="5DACA3B3" w14:textId="7530E409" w:rsidR="00AE57D0" w:rsidRPr="003156A3" w:rsidRDefault="00011E50" w:rsidP="00AE57D0">
      <w:pPr>
        <w:ind w:left="0" w:firstLine="0"/>
        <w:rPr>
          <w:rFonts w:ascii="Calibri" w:hAnsi="Calibri" w:cs="Calibri"/>
          <w:sz w:val="24"/>
          <w:szCs w:val="24"/>
        </w:rPr>
      </w:pPr>
      <w:r w:rsidRPr="003156A3">
        <w:rPr>
          <w:rFonts w:ascii="Calibri" w:hAnsi="Calibri" w:cs="Calibri"/>
          <w:b/>
          <w:bCs/>
          <w:sz w:val="24"/>
          <w:szCs w:val="24"/>
        </w:rPr>
        <w:t>METODO DI LAVORO E STRATEGIE ADOTTATE</w:t>
      </w:r>
    </w:p>
    <w:p w14:paraId="43110057"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a) Metodo induttivo</w:t>
      </w:r>
    </w:p>
    <w:p w14:paraId="7E46DC2C"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b) Metodo deduttivo</w:t>
      </w:r>
    </w:p>
    <w:p w14:paraId="7F798AA1"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 xml:space="preserve">e) </w:t>
      </w:r>
      <w:proofErr w:type="spellStart"/>
      <w:r w:rsidRPr="007A226D">
        <w:rPr>
          <w:rFonts w:ascii="Calibri" w:hAnsi="Calibri" w:cs="Calibri"/>
          <w:sz w:val="24"/>
          <w:szCs w:val="24"/>
        </w:rPr>
        <w:t>Problem</w:t>
      </w:r>
      <w:proofErr w:type="spellEnd"/>
      <w:r w:rsidRPr="007A226D">
        <w:rPr>
          <w:rFonts w:ascii="Calibri" w:hAnsi="Calibri" w:cs="Calibri"/>
          <w:sz w:val="24"/>
          <w:szCs w:val="24"/>
        </w:rPr>
        <w:t xml:space="preserve"> </w:t>
      </w:r>
      <w:proofErr w:type="spellStart"/>
      <w:r w:rsidRPr="007A226D">
        <w:rPr>
          <w:rFonts w:ascii="Calibri" w:hAnsi="Calibri" w:cs="Calibri"/>
          <w:sz w:val="24"/>
          <w:szCs w:val="24"/>
        </w:rPr>
        <w:t>solving</w:t>
      </w:r>
      <w:proofErr w:type="spellEnd"/>
    </w:p>
    <w:p w14:paraId="74C82C0F"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d) Ricerca-azione</w:t>
      </w:r>
    </w:p>
    <w:p w14:paraId="3E4F391B"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e) Metodo esperienziale</w:t>
      </w:r>
    </w:p>
    <w:p w14:paraId="004E8BD1"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f) Metodo interattivo</w:t>
      </w:r>
    </w:p>
    <w:p w14:paraId="60567D95"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g) Cooperative learning</w:t>
      </w:r>
    </w:p>
    <w:p w14:paraId="711CA0DB"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h) Ricerche individuali e/o di gruppo</w:t>
      </w:r>
    </w:p>
    <w:p w14:paraId="7253F714"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i) Scoperte guidate/ attività laboratoriali</w:t>
      </w:r>
    </w:p>
    <w:p w14:paraId="1A3AAE7B"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lastRenderedPageBreak/>
        <w:t>j) Lezioni frontali</w:t>
      </w:r>
    </w:p>
    <w:p w14:paraId="58447408" w14:textId="77777777" w:rsidR="00AE57D0" w:rsidRPr="007A226D" w:rsidRDefault="00AE57D0" w:rsidP="00AE57D0">
      <w:pPr>
        <w:ind w:left="0" w:firstLine="0"/>
        <w:rPr>
          <w:rFonts w:ascii="Calibri" w:hAnsi="Calibri" w:cs="Calibri"/>
          <w:sz w:val="24"/>
          <w:szCs w:val="24"/>
        </w:rPr>
      </w:pPr>
      <w:r w:rsidRPr="007A226D">
        <w:rPr>
          <w:rFonts w:ascii="Calibri" w:hAnsi="Calibri" w:cs="Calibri"/>
          <w:sz w:val="24"/>
          <w:szCs w:val="24"/>
        </w:rPr>
        <w:t>k) Riflessione metacognitiva sui percorsi seguiti ed i processi attivati</w:t>
      </w:r>
    </w:p>
    <w:p w14:paraId="6A7CE964" w14:textId="74551009" w:rsidR="00AE57D0" w:rsidRDefault="00AE57D0" w:rsidP="00AE57D0">
      <w:pPr>
        <w:ind w:left="0" w:firstLine="0"/>
        <w:rPr>
          <w:rFonts w:ascii="Calibri" w:hAnsi="Calibri" w:cs="Calibri"/>
          <w:sz w:val="24"/>
          <w:szCs w:val="24"/>
          <w:lang w:val="en-US"/>
        </w:rPr>
      </w:pPr>
      <w:r w:rsidRPr="007A226D">
        <w:rPr>
          <w:rFonts w:ascii="Calibri" w:hAnsi="Calibri" w:cs="Calibri"/>
          <w:sz w:val="24"/>
          <w:szCs w:val="24"/>
          <w:lang w:val="en-US"/>
        </w:rPr>
        <w:t>l) Altro (role playing, flipped classroom…)</w:t>
      </w:r>
    </w:p>
    <w:p w14:paraId="070B67FE" w14:textId="77777777" w:rsidR="009E60BC" w:rsidRPr="007A226D" w:rsidRDefault="009E60BC" w:rsidP="00AE57D0">
      <w:pPr>
        <w:ind w:left="0" w:firstLine="0"/>
        <w:rPr>
          <w:rFonts w:ascii="Calibri" w:hAnsi="Calibri" w:cs="Calibri"/>
          <w:sz w:val="24"/>
          <w:szCs w:val="24"/>
          <w:lang w:val="en-US"/>
        </w:rPr>
      </w:pPr>
    </w:p>
    <w:p w14:paraId="473922B8" w14:textId="07A0BDAF" w:rsidR="007A226D" w:rsidRPr="00051329" w:rsidRDefault="007A226D" w:rsidP="00AE57D0">
      <w:pPr>
        <w:ind w:left="0" w:firstLine="0"/>
        <w:rPr>
          <w:rFonts w:ascii="Calibri" w:hAnsi="Calibri" w:cs="Calibri"/>
          <w:b/>
          <w:bCs/>
          <w:sz w:val="24"/>
          <w:szCs w:val="24"/>
        </w:rPr>
      </w:pPr>
      <w:r w:rsidRPr="00051329">
        <w:rPr>
          <w:rFonts w:ascii="Calibri" w:hAnsi="Calibri" w:cs="Calibri"/>
          <w:b/>
          <w:bCs/>
          <w:sz w:val="24"/>
          <w:szCs w:val="24"/>
        </w:rPr>
        <w:t>S</w:t>
      </w:r>
      <w:r w:rsidR="00051329" w:rsidRPr="00051329">
        <w:rPr>
          <w:rFonts w:ascii="Calibri" w:hAnsi="Calibri" w:cs="Calibri"/>
          <w:b/>
          <w:bCs/>
          <w:sz w:val="24"/>
          <w:szCs w:val="24"/>
        </w:rPr>
        <w:t>TRUMENTI E MEZZI</w:t>
      </w:r>
    </w:p>
    <w:p w14:paraId="42F1BC70" w14:textId="37620A7D"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a) Libri di testo</w:t>
      </w:r>
    </w:p>
    <w:p w14:paraId="4ED6E828" w14:textId="77777777"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b) Testi vari di consultazione (giornali, riviste, monografie)</w:t>
      </w:r>
    </w:p>
    <w:p w14:paraId="25952DB6" w14:textId="77777777"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e) Strumenti tecnologici ed informatici</w:t>
      </w:r>
    </w:p>
    <w:p w14:paraId="67075729" w14:textId="77777777"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d) Sussidi audiovisivi: videocassette, DVD, CD Rom, internet</w:t>
      </w:r>
    </w:p>
    <w:p w14:paraId="1FA7BB01" w14:textId="77777777"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e) Laboratorio linguistico</w:t>
      </w:r>
    </w:p>
    <w:p w14:paraId="00BDD98D" w14:textId="77777777"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f) Aula di informatica</w:t>
      </w:r>
    </w:p>
    <w:p w14:paraId="0E4FB4F1" w14:textId="77777777"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g) LIM</w:t>
      </w:r>
    </w:p>
    <w:p w14:paraId="22DD364E" w14:textId="77777777" w:rsidR="00AE57D0" w:rsidRPr="007A226D" w:rsidRDefault="00AE57D0" w:rsidP="007C66B1">
      <w:pPr>
        <w:spacing w:after="240" w:line="240" w:lineRule="auto"/>
        <w:ind w:left="0" w:firstLine="0"/>
        <w:rPr>
          <w:rFonts w:ascii="Calibri" w:hAnsi="Calibri" w:cs="Calibri"/>
          <w:sz w:val="24"/>
          <w:szCs w:val="24"/>
        </w:rPr>
      </w:pPr>
      <w:r w:rsidRPr="007A226D">
        <w:rPr>
          <w:rFonts w:ascii="Calibri" w:hAnsi="Calibri" w:cs="Calibri"/>
          <w:sz w:val="24"/>
          <w:szCs w:val="24"/>
        </w:rPr>
        <w:t>h) Altro (visite guidate, giochi didattici)</w:t>
      </w:r>
    </w:p>
    <w:p w14:paraId="1BA1C0BA" w14:textId="77777777" w:rsidR="00AE57D0" w:rsidRPr="006813EB" w:rsidRDefault="00AE57D0" w:rsidP="006813EB">
      <w:pPr>
        <w:spacing w:after="0" w:line="240" w:lineRule="auto"/>
        <w:ind w:left="0" w:firstLine="0"/>
        <w:rPr>
          <w:rFonts w:ascii="Times New Roman" w:eastAsia="Times New Roman" w:hAnsi="Times New Roman" w:cs="Times New Roman"/>
          <w:sz w:val="24"/>
          <w:szCs w:val="24"/>
          <w:lang w:eastAsia="it-IT"/>
        </w:rPr>
      </w:pPr>
    </w:p>
    <w:p w14:paraId="718BDC19" w14:textId="0F631ED2" w:rsidR="006813EB" w:rsidRPr="006813EB" w:rsidRDefault="006813EB" w:rsidP="00A31865">
      <w:pPr>
        <w:spacing w:after="16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Nell’ottica del lavoro personalizzato, inteso </w:t>
      </w:r>
      <w:r w:rsidR="007A226D" w:rsidRPr="006813EB">
        <w:rPr>
          <w:rFonts w:ascii="Calibri" w:eastAsia="Times New Roman" w:hAnsi="Calibri" w:cs="Calibri"/>
          <w:color w:val="000000"/>
          <w:sz w:val="24"/>
          <w:szCs w:val="24"/>
          <w:lang w:eastAsia="it-IT"/>
        </w:rPr>
        <w:t>generalmente come</w:t>
      </w:r>
      <w:r w:rsidRPr="006813EB">
        <w:rPr>
          <w:rFonts w:ascii="Calibri" w:eastAsia="Times New Roman" w:hAnsi="Calibri" w:cs="Calibri"/>
          <w:color w:val="000000"/>
          <w:sz w:val="24"/>
          <w:szCs w:val="24"/>
          <w:lang w:eastAsia="it-IT"/>
        </w:rPr>
        <w:t xml:space="preserve"> fasce di livello, nelle varie</w:t>
      </w:r>
      <w:r w:rsidR="00A31865">
        <w:rPr>
          <w:rFonts w:ascii="Calibri" w:eastAsia="Times New Roman" w:hAnsi="Calibri" w:cs="Calibri"/>
          <w:color w:val="000000"/>
          <w:sz w:val="24"/>
          <w:szCs w:val="24"/>
          <w:lang w:eastAsia="it-IT"/>
        </w:rPr>
        <w:t xml:space="preserve"> </w:t>
      </w:r>
      <w:r w:rsidRPr="006813EB">
        <w:rPr>
          <w:rFonts w:ascii="Calibri" w:eastAsia="Times New Roman" w:hAnsi="Calibri" w:cs="Calibri"/>
          <w:color w:val="000000"/>
          <w:sz w:val="24"/>
          <w:szCs w:val="24"/>
          <w:lang w:eastAsia="it-IT"/>
        </w:rPr>
        <w:t>discipline sono stati previsti degli interventi di RECUPERO e di CONSOLIDAMENTO con</w:t>
      </w:r>
      <w:r w:rsidR="001A33C9">
        <w:rPr>
          <w:rFonts w:ascii="Calibri" w:eastAsia="Times New Roman" w:hAnsi="Calibri" w:cs="Calibri"/>
          <w:color w:val="000000"/>
          <w:sz w:val="24"/>
          <w:szCs w:val="24"/>
          <w:lang w:eastAsia="it-IT"/>
        </w:rPr>
        <w:t>:</w:t>
      </w:r>
    </w:p>
    <w:p w14:paraId="1D87AA2A" w14:textId="3815DB61" w:rsidR="006813EB" w:rsidRPr="002F3265" w:rsidRDefault="002F3265" w:rsidP="007C66B1">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a)</w:t>
      </w:r>
      <w:r w:rsidRPr="002F3265">
        <w:rPr>
          <w:rFonts w:ascii="Calibri" w:eastAsia="Times New Roman" w:hAnsi="Calibri" w:cs="Calibri"/>
          <w:color w:val="000000"/>
          <w:sz w:val="24"/>
          <w:szCs w:val="24"/>
          <w:lang w:eastAsia="it-IT"/>
        </w:rPr>
        <w:t xml:space="preserve"> riproposizione</w:t>
      </w:r>
      <w:r w:rsidR="006813EB" w:rsidRPr="002F3265">
        <w:rPr>
          <w:rFonts w:ascii="Calibri" w:eastAsia="Times New Roman" w:hAnsi="Calibri" w:cs="Calibri"/>
          <w:color w:val="000000"/>
          <w:sz w:val="24"/>
          <w:szCs w:val="24"/>
          <w:lang w:eastAsia="it-IT"/>
        </w:rPr>
        <w:t xml:space="preserve"> dei contenuti trattati ed eventuali semplificazioni</w:t>
      </w:r>
    </w:p>
    <w:p w14:paraId="7897C321" w14:textId="2019FC2D" w:rsidR="006813EB" w:rsidRPr="006813EB" w:rsidRDefault="002F3265" w:rsidP="007C66B1">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b)</w:t>
      </w:r>
      <w:r w:rsidRPr="006813EB">
        <w:rPr>
          <w:rFonts w:ascii="Calibri" w:eastAsia="Times New Roman" w:hAnsi="Calibri" w:cs="Calibri"/>
          <w:color w:val="000000"/>
          <w:sz w:val="24"/>
          <w:szCs w:val="24"/>
          <w:lang w:eastAsia="it-IT"/>
        </w:rPr>
        <w:t xml:space="preserve"> studio</w:t>
      </w:r>
      <w:r w:rsidR="006813EB" w:rsidRPr="006813EB">
        <w:rPr>
          <w:rFonts w:ascii="Calibri" w:eastAsia="Times New Roman" w:hAnsi="Calibri" w:cs="Calibri"/>
          <w:color w:val="000000"/>
          <w:sz w:val="24"/>
          <w:szCs w:val="24"/>
          <w:lang w:eastAsia="it-IT"/>
        </w:rPr>
        <w:t xml:space="preserve"> assistito in classe</w:t>
      </w:r>
    </w:p>
    <w:p w14:paraId="7125B9D4" w14:textId="398DF081" w:rsidR="006813EB" w:rsidRPr="006813EB" w:rsidRDefault="002F3265" w:rsidP="007C66B1">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c) </w:t>
      </w:r>
      <w:r w:rsidR="006813EB" w:rsidRPr="006813EB">
        <w:rPr>
          <w:rFonts w:ascii="Calibri" w:eastAsia="Times New Roman" w:hAnsi="Calibri" w:cs="Calibri"/>
          <w:color w:val="000000"/>
          <w:sz w:val="24"/>
          <w:szCs w:val="24"/>
          <w:lang w:eastAsia="it-IT"/>
        </w:rPr>
        <w:t>assiduo controllo degli apprendimenti</w:t>
      </w:r>
    </w:p>
    <w:p w14:paraId="4F56E922" w14:textId="0C4C01BC" w:rsidR="006813EB" w:rsidRPr="006813EB" w:rsidRDefault="002F3265" w:rsidP="007C66B1">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d) </w:t>
      </w:r>
      <w:r w:rsidR="006813EB" w:rsidRPr="006813EB">
        <w:rPr>
          <w:rFonts w:ascii="Calibri" w:eastAsia="Times New Roman" w:hAnsi="Calibri" w:cs="Calibri"/>
          <w:color w:val="000000"/>
          <w:sz w:val="24"/>
          <w:szCs w:val="24"/>
          <w:lang w:eastAsia="it-IT"/>
        </w:rPr>
        <w:t>coinvolgimento in attività collettive</w:t>
      </w:r>
    </w:p>
    <w:p w14:paraId="543AA593" w14:textId="3B1028F5" w:rsidR="006813EB" w:rsidRPr="006813EB" w:rsidRDefault="002F3265" w:rsidP="007C66B1">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e) </w:t>
      </w:r>
      <w:r w:rsidR="006813EB" w:rsidRPr="006813EB">
        <w:rPr>
          <w:rFonts w:ascii="Calibri" w:eastAsia="Times New Roman" w:hAnsi="Calibri" w:cs="Calibri"/>
          <w:color w:val="000000"/>
          <w:sz w:val="24"/>
          <w:szCs w:val="24"/>
          <w:lang w:eastAsia="it-IT"/>
        </w:rPr>
        <w:t>valorizzazione delle esperienze extrascolastiche</w:t>
      </w:r>
    </w:p>
    <w:p w14:paraId="68EEEBA4" w14:textId="42C378D4" w:rsidR="006813EB" w:rsidRPr="006813EB" w:rsidRDefault="000A1B5D" w:rsidP="007C66B1">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f) </w:t>
      </w:r>
      <w:r w:rsidR="006813EB" w:rsidRPr="006813EB">
        <w:rPr>
          <w:rFonts w:ascii="Calibri" w:eastAsia="Times New Roman" w:hAnsi="Calibri" w:cs="Calibri"/>
          <w:color w:val="000000"/>
          <w:sz w:val="24"/>
          <w:szCs w:val="24"/>
          <w:lang w:eastAsia="it-IT"/>
        </w:rPr>
        <w:t>attività guidate con livello crescente di difficoltà</w:t>
      </w:r>
    </w:p>
    <w:p w14:paraId="30D2DA5B" w14:textId="76695BC3" w:rsidR="006813EB" w:rsidRPr="006813EB" w:rsidRDefault="000A1B5D" w:rsidP="007C66B1">
      <w:pPr>
        <w:spacing w:after="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g) </w:t>
      </w:r>
      <w:r w:rsidR="006813EB" w:rsidRPr="006813EB">
        <w:rPr>
          <w:rFonts w:ascii="Calibri" w:eastAsia="Times New Roman" w:hAnsi="Calibri" w:cs="Calibri"/>
          <w:color w:val="000000"/>
          <w:sz w:val="24"/>
          <w:szCs w:val="24"/>
          <w:lang w:eastAsia="it-IT"/>
        </w:rPr>
        <w:t>altro….</w:t>
      </w:r>
    </w:p>
    <w:p w14:paraId="0A93FCD6" w14:textId="77777777" w:rsidR="009E60BC" w:rsidRDefault="009E60BC" w:rsidP="00E176D4">
      <w:pPr>
        <w:spacing w:after="0" w:line="240" w:lineRule="auto"/>
        <w:ind w:left="0" w:firstLine="0"/>
        <w:rPr>
          <w:rFonts w:ascii="Calibri" w:eastAsia="Times New Roman" w:hAnsi="Calibri" w:cs="Calibri"/>
          <w:color w:val="000000"/>
          <w:sz w:val="24"/>
          <w:szCs w:val="24"/>
          <w:lang w:eastAsia="it-IT"/>
        </w:rPr>
      </w:pPr>
    </w:p>
    <w:p w14:paraId="240F9E7E" w14:textId="5098A237" w:rsidR="006813EB" w:rsidRDefault="006813EB" w:rsidP="009E60BC">
      <w:pPr>
        <w:spacing w:after="0"/>
        <w:ind w:left="0" w:firstLine="0"/>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 xml:space="preserve">Si è curato in parallelo </w:t>
      </w:r>
      <w:r w:rsidR="000A1B5D" w:rsidRPr="006813EB">
        <w:rPr>
          <w:rFonts w:ascii="Calibri" w:eastAsia="Times New Roman" w:hAnsi="Calibri" w:cs="Calibri"/>
          <w:color w:val="000000"/>
          <w:sz w:val="24"/>
          <w:szCs w:val="24"/>
          <w:lang w:eastAsia="it-IT"/>
        </w:rPr>
        <w:t>il POTENZIAMENTO</w:t>
      </w:r>
      <w:r w:rsidRPr="006813EB">
        <w:rPr>
          <w:rFonts w:ascii="Calibri" w:eastAsia="Times New Roman" w:hAnsi="Calibri" w:cs="Calibri"/>
          <w:color w:val="000000"/>
          <w:sz w:val="24"/>
          <w:szCs w:val="24"/>
          <w:lang w:eastAsia="it-IT"/>
        </w:rPr>
        <w:t xml:space="preserve"> attraverso:</w:t>
      </w:r>
    </w:p>
    <w:p w14:paraId="3D88D558" w14:textId="77777777" w:rsidR="007C66B1" w:rsidRPr="006813EB" w:rsidRDefault="007C66B1" w:rsidP="009E60BC">
      <w:pPr>
        <w:spacing w:after="0"/>
        <w:ind w:left="0" w:firstLine="0"/>
        <w:rPr>
          <w:rFonts w:ascii="Times New Roman" w:eastAsia="Times New Roman" w:hAnsi="Times New Roman" w:cs="Times New Roman"/>
          <w:sz w:val="24"/>
          <w:szCs w:val="24"/>
          <w:lang w:eastAsia="it-IT"/>
        </w:rPr>
      </w:pPr>
    </w:p>
    <w:p w14:paraId="063FFB8E" w14:textId="683C910A" w:rsidR="006813EB" w:rsidRPr="000A1B5D" w:rsidRDefault="000A1B5D" w:rsidP="007C66B1">
      <w:pPr>
        <w:spacing w:after="240" w:line="240" w:lineRule="auto"/>
        <w:ind w:left="0" w:firstLine="0"/>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a)</w:t>
      </w:r>
      <w:r w:rsidR="007F0F7B">
        <w:rPr>
          <w:rFonts w:ascii="Calibri" w:eastAsia="Times New Roman" w:hAnsi="Calibri" w:cs="Calibri"/>
          <w:color w:val="000000"/>
          <w:sz w:val="24"/>
          <w:szCs w:val="24"/>
          <w:lang w:eastAsia="it-IT"/>
        </w:rPr>
        <w:t xml:space="preserve"> </w:t>
      </w:r>
      <w:r w:rsidR="006813EB" w:rsidRPr="000A1B5D">
        <w:rPr>
          <w:rFonts w:ascii="Calibri" w:eastAsia="Times New Roman" w:hAnsi="Calibri" w:cs="Calibri"/>
          <w:color w:val="000000"/>
          <w:sz w:val="24"/>
          <w:szCs w:val="24"/>
          <w:lang w:eastAsia="it-IT"/>
        </w:rPr>
        <w:t>l’approfondimento degli argomenti e delle tematiche</w:t>
      </w:r>
    </w:p>
    <w:p w14:paraId="5FA21767" w14:textId="1E2D1EA9" w:rsidR="006813EB" w:rsidRPr="006813EB" w:rsidRDefault="000A1B5D" w:rsidP="007C66B1">
      <w:pPr>
        <w:spacing w:after="240" w:line="240" w:lineRule="auto"/>
        <w:ind w:left="0" w:firstLine="0"/>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b) </w:t>
      </w:r>
      <w:r w:rsidR="006813EB" w:rsidRPr="006813EB">
        <w:rPr>
          <w:rFonts w:ascii="Calibri" w:eastAsia="Times New Roman" w:hAnsi="Calibri" w:cs="Calibri"/>
          <w:color w:val="000000"/>
          <w:sz w:val="24"/>
          <w:szCs w:val="24"/>
          <w:lang w:eastAsia="it-IT"/>
        </w:rPr>
        <w:t>la rielaborazione personale dei contenuti</w:t>
      </w:r>
    </w:p>
    <w:p w14:paraId="6868B9AF" w14:textId="080F54A1" w:rsidR="006813EB" w:rsidRPr="006813EB" w:rsidRDefault="007F0F7B" w:rsidP="007C66B1">
      <w:pPr>
        <w:spacing w:after="240" w:line="240" w:lineRule="auto"/>
        <w:ind w:left="0" w:firstLine="0"/>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c) </w:t>
      </w:r>
      <w:r w:rsidR="006813EB" w:rsidRPr="006813EB">
        <w:rPr>
          <w:rFonts w:ascii="Calibri" w:eastAsia="Times New Roman" w:hAnsi="Calibri" w:cs="Calibri"/>
          <w:color w:val="000000"/>
          <w:sz w:val="24"/>
          <w:szCs w:val="24"/>
          <w:lang w:eastAsia="it-IT"/>
        </w:rPr>
        <w:t>lo stimolo per lo sviluppo del senso critico</w:t>
      </w:r>
    </w:p>
    <w:p w14:paraId="14A864AA" w14:textId="4EC3A2F2" w:rsidR="006813EB" w:rsidRPr="006813EB" w:rsidRDefault="007F0F7B" w:rsidP="007C66B1">
      <w:pPr>
        <w:spacing w:after="240" w:line="240" w:lineRule="auto"/>
        <w:ind w:left="0" w:firstLine="0"/>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lastRenderedPageBreak/>
        <w:t xml:space="preserve">d) </w:t>
      </w:r>
      <w:r w:rsidR="006813EB" w:rsidRPr="006813EB">
        <w:rPr>
          <w:rFonts w:ascii="Calibri" w:eastAsia="Times New Roman" w:hAnsi="Calibri" w:cs="Calibri"/>
          <w:color w:val="000000"/>
          <w:sz w:val="24"/>
          <w:szCs w:val="24"/>
          <w:lang w:eastAsia="it-IT"/>
        </w:rPr>
        <w:t>la sollecitazione per l’espressione creativa nei vari linguaggi disciplinari. </w:t>
      </w:r>
    </w:p>
    <w:p w14:paraId="1B2A8B6D" w14:textId="24F10E70" w:rsidR="006813EB" w:rsidRPr="006813EB" w:rsidRDefault="007F0F7B" w:rsidP="007C66B1">
      <w:pPr>
        <w:spacing w:after="240" w:line="240" w:lineRule="auto"/>
        <w:ind w:left="0" w:firstLine="0"/>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e) </w:t>
      </w:r>
      <w:r w:rsidR="006813EB" w:rsidRPr="006813EB">
        <w:rPr>
          <w:rFonts w:ascii="Calibri" w:eastAsia="Times New Roman" w:hAnsi="Calibri" w:cs="Calibri"/>
          <w:color w:val="000000"/>
          <w:sz w:val="24"/>
          <w:szCs w:val="24"/>
          <w:lang w:eastAsia="it-IT"/>
        </w:rPr>
        <w:t>altro….</w:t>
      </w:r>
    </w:p>
    <w:p w14:paraId="4A339AE1" w14:textId="77777777" w:rsidR="006813EB" w:rsidRPr="006813EB" w:rsidRDefault="006813EB" w:rsidP="009E60BC">
      <w:pPr>
        <w:spacing w:after="0"/>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Gli interventi attuati hanno avuto un riscontro positivo sulla crescita degli alunni sia riguardo al metodo di studio sia rispetto alle conoscenze e alle abilità esercitate.</w:t>
      </w:r>
    </w:p>
    <w:p w14:paraId="38C9921D" w14:textId="77777777" w:rsidR="006813EB" w:rsidRPr="006813EB" w:rsidRDefault="006813EB" w:rsidP="009E60BC">
      <w:pPr>
        <w:spacing w:after="0"/>
        <w:ind w:left="0" w:firstLine="0"/>
        <w:jc w:val="left"/>
        <w:rPr>
          <w:rFonts w:ascii="Times New Roman" w:eastAsia="Times New Roman" w:hAnsi="Times New Roman" w:cs="Times New Roman"/>
          <w:sz w:val="24"/>
          <w:szCs w:val="24"/>
          <w:lang w:eastAsia="it-IT"/>
        </w:rPr>
      </w:pPr>
    </w:p>
    <w:p w14:paraId="27F73D5A" w14:textId="75660ED1" w:rsidR="006813EB" w:rsidRPr="006813EB" w:rsidRDefault="00051329" w:rsidP="006813EB">
      <w:pPr>
        <w:spacing w:after="160" w:line="240" w:lineRule="auto"/>
        <w:ind w:left="0" w:firstLine="0"/>
        <w:jc w:val="left"/>
        <w:rPr>
          <w:rFonts w:ascii="Times New Roman" w:eastAsia="Times New Roman" w:hAnsi="Times New Roman" w:cs="Times New Roman"/>
          <w:sz w:val="24"/>
          <w:szCs w:val="24"/>
          <w:lang w:eastAsia="it-IT"/>
        </w:rPr>
      </w:pPr>
      <w:r w:rsidRPr="00190766">
        <w:rPr>
          <w:rFonts w:ascii="Calibri" w:eastAsia="Times New Roman" w:hAnsi="Calibri" w:cs="Calibri"/>
          <w:b/>
          <w:bCs/>
          <w:color w:val="000000"/>
          <w:sz w:val="24"/>
          <w:szCs w:val="24"/>
          <w:lang w:eastAsia="it-IT"/>
        </w:rPr>
        <w:t>ATTIVITA’ INTEGRATIVE ED EXTRA</w:t>
      </w:r>
      <w:r w:rsidR="00011E50" w:rsidRPr="00190766">
        <w:rPr>
          <w:rFonts w:ascii="Calibri" w:eastAsia="Times New Roman" w:hAnsi="Calibri" w:cs="Calibri"/>
          <w:b/>
          <w:bCs/>
          <w:color w:val="000000"/>
          <w:sz w:val="24"/>
          <w:szCs w:val="24"/>
          <w:lang w:eastAsia="it-IT"/>
        </w:rPr>
        <w:t>CURRICULARI</w:t>
      </w:r>
    </w:p>
    <w:p w14:paraId="52F95EDD" w14:textId="535273A2" w:rsidR="006813EB" w:rsidRPr="00B72F8C" w:rsidRDefault="00B72F8C" w:rsidP="00A31865">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a) </w:t>
      </w:r>
      <w:r w:rsidR="006813EB" w:rsidRPr="00B72F8C">
        <w:rPr>
          <w:rFonts w:ascii="Calibri" w:eastAsia="Times New Roman" w:hAnsi="Calibri" w:cs="Calibri"/>
          <w:color w:val="000000"/>
          <w:sz w:val="24"/>
          <w:szCs w:val="24"/>
          <w:lang w:eastAsia="it-IT"/>
        </w:rPr>
        <w:t xml:space="preserve">incontri con esperti </w:t>
      </w:r>
      <w:r w:rsidR="007F0F7B" w:rsidRPr="00B72F8C">
        <w:rPr>
          <w:rFonts w:ascii="Calibri" w:eastAsia="Times New Roman" w:hAnsi="Calibri" w:cs="Calibri"/>
          <w:color w:val="000000"/>
          <w:sz w:val="24"/>
          <w:szCs w:val="24"/>
          <w:lang w:eastAsia="it-IT"/>
        </w:rPr>
        <w:t>esterni,</w:t>
      </w:r>
      <w:r w:rsidR="006813EB" w:rsidRPr="00B72F8C">
        <w:rPr>
          <w:rFonts w:ascii="Calibri" w:eastAsia="Times New Roman" w:hAnsi="Calibri" w:cs="Calibri"/>
          <w:color w:val="000000"/>
          <w:sz w:val="24"/>
          <w:szCs w:val="24"/>
          <w:lang w:eastAsia="it-IT"/>
        </w:rPr>
        <w:t xml:space="preserve"> in presenza e online (educazione civica e altro…)</w:t>
      </w:r>
    </w:p>
    <w:p w14:paraId="43B934D4" w14:textId="327FA689" w:rsidR="006813EB" w:rsidRPr="006813EB" w:rsidRDefault="00B72F8C" w:rsidP="00A31865">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b) </w:t>
      </w:r>
      <w:r w:rsidR="006813EB" w:rsidRPr="006813EB">
        <w:rPr>
          <w:rFonts w:ascii="Calibri" w:eastAsia="Times New Roman" w:hAnsi="Calibri" w:cs="Calibri"/>
          <w:color w:val="000000"/>
          <w:sz w:val="24"/>
          <w:szCs w:val="24"/>
          <w:lang w:eastAsia="it-IT"/>
        </w:rPr>
        <w:t>progetti sportivi- di arte- corsi di lingue</w:t>
      </w:r>
      <w:r w:rsidR="00A31865">
        <w:rPr>
          <w:rFonts w:ascii="Calibri" w:eastAsia="Times New Roman" w:hAnsi="Calibri" w:cs="Calibri"/>
          <w:color w:val="000000"/>
          <w:sz w:val="24"/>
          <w:szCs w:val="24"/>
          <w:lang w:eastAsia="it-IT"/>
        </w:rPr>
        <w:t xml:space="preserve"> </w:t>
      </w:r>
      <w:r w:rsidR="006813EB" w:rsidRPr="006813EB">
        <w:rPr>
          <w:rFonts w:ascii="Calibri" w:eastAsia="Times New Roman" w:hAnsi="Calibri" w:cs="Calibri"/>
          <w:color w:val="000000"/>
          <w:sz w:val="24"/>
          <w:szCs w:val="24"/>
          <w:lang w:eastAsia="it-IT"/>
        </w:rPr>
        <w:t>….</w:t>
      </w:r>
    </w:p>
    <w:p w14:paraId="332C7C1D" w14:textId="476616A6" w:rsidR="006813EB" w:rsidRPr="006813EB" w:rsidRDefault="00B72F8C" w:rsidP="00A31865">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c) </w:t>
      </w:r>
      <w:proofErr w:type="gramStart"/>
      <w:r w:rsidR="006813EB" w:rsidRPr="006813EB">
        <w:rPr>
          <w:rFonts w:ascii="Calibri" w:eastAsia="Times New Roman" w:hAnsi="Calibri" w:cs="Calibri"/>
          <w:color w:val="000000"/>
          <w:sz w:val="24"/>
          <w:szCs w:val="24"/>
          <w:lang w:eastAsia="it-IT"/>
        </w:rPr>
        <w:t xml:space="preserve">spettacoli </w:t>
      </w:r>
      <w:r w:rsidR="00A31865">
        <w:rPr>
          <w:rFonts w:ascii="Calibri" w:eastAsia="Times New Roman" w:hAnsi="Calibri" w:cs="Calibri"/>
          <w:color w:val="000000"/>
          <w:sz w:val="24"/>
          <w:szCs w:val="24"/>
          <w:lang w:eastAsia="it-IT"/>
        </w:rPr>
        <w:t>.</w:t>
      </w:r>
      <w:proofErr w:type="gramEnd"/>
      <w:r w:rsidR="006813EB" w:rsidRPr="006813EB">
        <w:rPr>
          <w:rFonts w:ascii="Calibri" w:eastAsia="Times New Roman" w:hAnsi="Calibri" w:cs="Calibri"/>
          <w:color w:val="000000"/>
          <w:sz w:val="24"/>
          <w:szCs w:val="24"/>
          <w:lang w:eastAsia="it-IT"/>
        </w:rPr>
        <w:t>…</w:t>
      </w:r>
    </w:p>
    <w:p w14:paraId="4CA228DF" w14:textId="692D0194" w:rsidR="006813EB" w:rsidRPr="006813EB" w:rsidRDefault="00B72F8C" w:rsidP="00A31865">
      <w:pPr>
        <w:spacing w:after="240" w:line="240" w:lineRule="auto"/>
        <w:ind w:left="0" w:firstLine="0"/>
        <w:jc w:val="left"/>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d) </w:t>
      </w:r>
      <w:r w:rsidR="006813EB" w:rsidRPr="006813EB">
        <w:rPr>
          <w:rFonts w:ascii="Calibri" w:eastAsia="Times New Roman" w:hAnsi="Calibri" w:cs="Calibri"/>
          <w:color w:val="000000"/>
          <w:sz w:val="24"/>
          <w:szCs w:val="24"/>
          <w:lang w:eastAsia="it-IT"/>
        </w:rPr>
        <w:t xml:space="preserve">visite di </w:t>
      </w:r>
      <w:proofErr w:type="gramStart"/>
      <w:r w:rsidR="006813EB" w:rsidRPr="006813EB">
        <w:rPr>
          <w:rFonts w:ascii="Calibri" w:eastAsia="Times New Roman" w:hAnsi="Calibri" w:cs="Calibri"/>
          <w:color w:val="000000"/>
          <w:sz w:val="24"/>
          <w:szCs w:val="24"/>
          <w:lang w:eastAsia="it-IT"/>
        </w:rPr>
        <w:t>istruzione</w:t>
      </w:r>
      <w:r w:rsidR="00A31865">
        <w:rPr>
          <w:rFonts w:ascii="Calibri" w:eastAsia="Times New Roman" w:hAnsi="Calibri" w:cs="Calibri"/>
          <w:color w:val="000000"/>
          <w:sz w:val="24"/>
          <w:szCs w:val="24"/>
          <w:lang w:eastAsia="it-IT"/>
        </w:rPr>
        <w:t xml:space="preserve"> .</w:t>
      </w:r>
      <w:proofErr w:type="gramEnd"/>
      <w:r w:rsidR="006813EB" w:rsidRPr="006813EB">
        <w:rPr>
          <w:rFonts w:ascii="Calibri" w:eastAsia="Times New Roman" w:hAnsi="Calibri" w:cs="Calibri"/>
          <w:color w:val="000000"/>
          <w:sz w:val="24"/>
          <w:szCs w:val="24"/>
          <w:lang w:eastAsia="it-IT"/>
        </w:rPr>
        <w:t>…</w:t>
      </w:r>
    </w:p>
    <w:p w14:paraId="0406BFAB" w14:textId="1DE6ECE7" w:rsidR="006813EB" w:rsidRPr="006813EB" w:rsidRDefault="006813EB" w:rsidP="006813EB">
      <w:pPr>
        <w:spacing w:after="0" w:line="240" w:lineRule="auto"/>
        <w:ind w:left="0"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Diverse le tematiche di forte attualità ed interesse per i ragazzi che sono state trattate in maniera interdisciplinare con chiaro riferimento alle tematiche di Educazione </w:t>
      </w:r>
      <w:r w:rsidR="009D5DF1" w:rsidRPr="006813EB">
        <w:rPr>
          <w:rFonts w:ascii="Calibri" w:eastAsia="Times New Roman" w:hAnsi="Calibri" w:cs="Calibri"/>
          <w:color w:val="000000"/>
          <w:sz w:val="24"/>
          <w:szCs w:val="24"/>
          <w:lang w:eastAsia="it-IT"/>
        </w:rPr>
        <w:t>civica</w:t>
      </w:r>
      <w:r w:rsidR="00F36B35">
        <w:rPr>
          <w:rFonts w:ascii="Calibri" w:eastAsia="Times New Roman" w:hAnsi="Calibri" w:cs="Calibri"/>
          <w:color w:val="000000"/>
          <w:sz w:val="24"/>
          <w:szCs w:val="24"/>
          <w:lang w:eastAsia="it-IT"/>
        </w:rPr>
        <w:t>, insegnamento trasversale,</w:t>
      </w:r>
      <w:r w:rsidR="009D5DF1" w:rsidRPr="006813EB">
        <w:rPr>
          <w:rFonts w:ascii="Calibri" w:eastAsia="Times New Roman" w:hAnsi="Calibri" w:cs="Calibri"/>
          <w:color w:val="000000"/>
          <w:sz w:val="24"/>
          <w:szCs w:val="24"/>
          <w:lang w:eastAsia="it-IT"/>
        </w:rPr>
        <w:t xml:space="preserve"> </w:t>
      </w:r>
      <w:r w:rsidR="00CD2992" w:rsidRPr="006813EB">
        <w:rPr>
          <w:rFonts w:ascii="Calibri" w:eastAsia="Times New Roman" w:hAnsi="Calibri" w:cs="Calibri"/>
          <w:color w:val="000000"/>
          <w:sz w:val="24"/>
          <w:szCs w:val="24"/>
          <w:lang w:eastAsia="it-IT"/>
        </w:rPr>
        <w:t>e agli</w:t>
      </w:r>
      <w:r w:rsidRPr="006813EB">
        <w:rPr>
          <w:rFonts w:ascii="Calibri" w:eastAsia="Times New Roman" w:hAnsi="Calibri" w:cs="Calibri"/>
          <w:color w:val="000000"/>
          <w:sz w:val="24"/>
          <w:szCs w:val="24"/>
          <w:lang w:eastAsia="it-IT"/>
        </w:rPr>
        <w:t xml:space="preserve"> obiettivi dell’Agenda 2030: salute e benessere, parità di genere, lavoro dignitoso e crescita economica, il problema ambientale e il concetto di sviluppo sostenibile, pace e giustizia, diritti </w:t>
      </w:r>
      <w:r w:rsidR="003156A3" w:rsidRPr="006813EB">
        <w:rPr>
          <w:rFonts w:ascii="Calibri" w:eastAsia="Times New Roman" w:hAnsi="Calibri" w:cs="Calibri"/>
          <w:color w:val="000000"/>
          <w:sz w:val="24"/>
          <w:szCs w:val="24"/>
          <w:lang w:eastAsia="it-IT"/>
        </w:rPr>
        <w:t>umani, convivenza</w:t>
      </w:r>
      <w:r w:rsidRPr="006813EB">
        <w:rPr>
          <w:rFonts w:ascii="Calibri" w:eastAsia="Times New Roman" w:hAnsi="Calibri" w:cs="Calibri"/>
          <w:color w:val="000000"/>
          <w:sz w:val="24"/>
          <w:szCs w:val="24"/>
          <w:lang w:eastAsia="it-IT"/>
        </w:rPr>
        <w:t xml:space="preserve"> civile, cittadinanza digitale, educazione alla multiculturalità………</w:t>
      </w:r>
    </w:p>
    <w:p w14:paraId="11F3AFA2"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Attività di ORIENTAMENTO (specie per le classi terze)</w:t>
      </w:r>
    </w:p>
    <w:p w14:paraId="4CA58948"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p w14:paraId="0590682D" w14:textId="4D8D36F5" w:rsidR="006813EB" w:rsidRPr="006813EB" w:rsidRDefault="006813EB" w:rsidP="00A31865">
      <w:pPr>
        <w:spacing w:before="7"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b/>
          <w:bCs/>
          <w:color w:val="000000"/>
          <w:sz w:val="24"/>
          <w:szCs w:val="24"/>
          <w:lang w:eastAsia="it-IT"/>
        </w:rPr>
        <w:t>VERIFICA E VALUTAZIONE</w:t>
      </w:r>
      <w:r w:rsidRPr="006813EB">
        <w:rPr>
          <w:rFonts w:ascii="Calibri" w:eastAsia="Times New Roman" w:hAnsi="Calibri" w:cs="Calibri"/>
          <w:color w:val="000000"/>
          <w:sz w:val="24"/>
          <w:szCs w:val="24"/>
          <w:lang w:eastAsia="it-IT"/>
        </w:rPr>
        <w:t xml:space="preserve"> </w:t>
      </w:r>
    </w:p>
    <w:p w14:paraId="0FF931BC" w14:textId="5EAD18EF" w:rsidR="006813EB" w:rsidRPr="006813EB" w:rsidRDefault="009D5DF1" w:rsidP="00A31865">
      <w:pPr>
        <w:spacing w:before="1" w:after="120" w:line="240" w:lineRule="auto"/>
        <w:ind w:left="215" w:firstLine="0"/>
        <w:rPr>
          <w:rFonts w:ascii="Times New Roman" w:eastAsia="Times New Roman" w:hAnsi="Times New Roman" w:cs="Times New Roman"/>
          <w:sz w:val="24"/>
          <w:szCs w:val="24"/>
          <w:lang w:eastAsia="it-IT"/>
        </w:rPr>
      </w:pPr>
      <w:r>
        <w:rPr>
          <w:rFonts w:ascii="Calibri" w:eastAsia="Times New Roman" w:hAnsi="Calibri" w:cs="Calibri"/>
          <w:color w:val="000000"/>
          <w:sz w:val="24"/>
          <w:szCs w:val="24"/>
          <w:lang w:eastAsia="it-IT"/>
        </w:rPr>
        <w:t xml:space="preserve">Facendo riferimento a quanto indicato nel </w:t>
      </w:r>
      <w:proofErr w:type="spellStart"/>
      <w:r>
        <w:rPr>
          <w:rFonts w:ascii="Calibri" w:eastAsia="Times New Roman" w:hAnsi="Calibri" w:cs="Calibri"/>
          <w:color w:val="000000"/>
          <w:sz w:val="24"/>
          <w:szCs w:val="24"/>
          <w:lang w:eastAsia="it-IT"/>
        </w:rPr>
        <w:t>Ptof</w:t>
      </w:r>
      <w:proofErr w:type="spellEnd"/>
      <w:r>
        <w:rPr>
          <w:rFonts w:ascii="Calibri" w:eastAsia="Times New Roman" w:hAnsi="Calibri" w:cs="Calibri"/>
          <w:color w:val="000000"/>
          <w:sz w:val="24"/>
          <w:szCs w:val="24"/>
          <w:lang w:eastAsia="it-IT"/>
        </w:rPr>
        <w:t xml:space="preserve">, </w:t>
      </w:r>
      <w:r w:rsidR="00564E34">
        <w:rPr>
          <w:rFonts w:ascii="Calibri" w:eastAsia="Times New Roman" w:hAnsi="Calibri" w:cs="Calibri"/>
          <w:color w:val="000000"/>
          <w:sz w:val="24"/>
          <w:szCs w:val="24"/>
          <w:lang w:eastAsia="it-IT"/>
        </w:rPr>
        <w:t>p</w:t>
      </w:r>
      <w:r w:rsidR="006813EB" w:rsidRPr="006813EB">
        <w:rPr>
          <w:rFonts w:ascii="Calibri" w:eastAsia="Times New Roman" w:hAnsi="Calibri" w:cs="Calibri"/>
          <w:color w:val="000000"/>
          <w:sz w:val="24"/>
          <w:szCs w:val="24"/>
          <w:lang w:eastAsia="it-IT"/>
        </w:rPr>
        <w:t>artendo da una raccolta continuativa e sistematica di informazioni si valutano:</w:t>
      </w:r>
    </w:p>
    <w:p w14:paraId="65F5B34A" w14:textId="77777777" w:rsidR="006813EB" w:rsidRPr="006813EB" w:rsidRDefault="006813EB" w:rsidP="00A31865">
      <w:pPr>
        <w:numPr>
          <w:ilvl w:val="0"/>
          <w:numId w:val="1"/>
        </w:numPr>
        <w:spacing w:before="47" w:after="240" w:line="240" w:lineRule="auto"/>
        <w:ind w:left="0" w:firstLine="0"/>
        <w:textAlignment w:val="baseline"/>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i punti di partenza e arrivo</w:t>
      </w:r>
    </w:p>
    <w:p w14:paraId="1DEC0E5A" w14:textId="77777777" w:rsidR="006813EB" w:rsidRPr="006813EB" w:rsidRDefault="006813EB" w:rsidP="00A31865">
      <w:pPr>
        <w:numPr>
          <w:ilvl w:val="0"/>
          <w:numId w:val="1"/>
        </w:numPr>
        <w:spacing w:before="32" w:after="240" w:line="240" w:lineRule="auto"/>
        <w:ind w:left="0" w:firstLine="0"/>
        <w:textAlignment w:val="baseline"/>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l’impegno e il senso di responsabilità dimostrati</w:t>
      </w:r>
    </w:p>
    <w:p w14:paraId="03EF5ED4" w14:textId="77777777" w:rsidR="006813EB" w:rsidRPr="006813EB" w:rsidRDefault="006813EB" w:rsidP="00A31865">
      <w:pPr>
        <w:numPr>
          <w:ilvl w:val="0"/>
          <w:numId w:val="1"/>
        </w:numPr>
        <w:spacing w:before="47" w:after="240" w:line="240" w:lineRule="auto"/>
        <w:ind w:left="0" w:firstLine="0"/>
        <w:textAlignment w:val="baseline"/>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le difficoltà riscontrate</w:t>
      </w:r>
    </w:p>
    <w:p w14:paraId="11158D1C" w14:textId="77777777" w:rsidR="006813EB" w:rsidRPr="006813EB" w:rsidRDefault="006813EB" w:rsidP="00A31865">
      <w:pPr>
        <w:numPr>
          <w:ilvl w:val="0"/>
          <w:numId w:val="1"/>
        </w:numPr>
        <w:spacing w:before="33" w:after="240" w:line="240" w:lineRule="auto"/>
        <w:ind w:left="0" w:firstLine="0"/>
        <w:textAlignment w:val="baseline"/>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gli interventi attuati.</w:t>
      </w:r>
    </w:p>
    <w:p w14:paraId="02D33774" w14:textId="35EB5BD6" w:rsidR="006813EB" w:rsidRPr="006813EB" w:rsidRDefault="006813EB" w:rsidP="00A31865">
      <w:pPr>
        <w:tabs>
          <w:tab w:val="left" w:pos="8789"/>
        </w:tabs>
        <w:spacing w:before="92" w:after="0" w:line="240" w:lineRule="auto"/>
        <w:ind w:left="0" w:right="-1" w:firstLine="0"/>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xml:space="preserve">La valutazione </w:t>
      </w:r>
      <w:r w:rsidR="00564E34" w:rsidRPr="006813EB">
        <w:rPr>
          <w:rFonts w:ascii="Calibri" w:eastAsia="Times New Roman" w:hAnsi="Calibri" w:cs="Calibri"/>
          <w:color w:val="000000"/>
          <w:sz w:val="24"/>
          <w:szCs w:val="24"/>
          <w:lang w:eastAsia="it-IT"/>
        </w:rPr>
        <w:t>dell’alunno, quindi,</w:t>
      </w:r>
      <w:r w:rsidRPr="006813EB">
        <w:rPr>
          <w:rFonts w:ascii="Calibri" w:eastAsia="Times New Roman" w:hAnsi="Calibri" w:cs="Calibri"/>
          <w:color w:val="000000"/>
          <w:sz w:val="24"/>
          <w:szCs w:val="24"/>
          <w:lang w:eastAsia="it-IT"/>
        </w:rPr>
        <w:t xml:space="preserve"> definisce la distanza tra il punto di partenza e il punto di arrivo di ciascuno, considerando il suo percorso. È attenta non solo al prodotto, ma soprattutto al processo e di conseguenza esprime un giudizio sul progresso dell’alunno nella maturazione di sé e delle sue competenze.</w:t>
      </w:r>
    </w:p>
    <w:p w14:paraId="7C030D2B" w14:textId="77777777" w:rsidR="006813EB" w:rsidRDefault="006813EB" w:rsidP="00A31865">
      <w:pPr>
        <w:tabs>
          <w:tab w:val="left" w:pos="8789"/>
        </w:tabs>
        <w:spacing w:after="0" w:line="240" w:lineRule="auto"/>
        <w:ind w:left="0" w:right="-1" w:firstLine="0"/>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 xml:space="preserve">La valutazione, ai sensi del </w:t>
      </w:r>
      <w:proofErr w:type="spellStart"/>
      <w:r w:rsidRPr="006813EB">
        <w:rPr>
          <w:rFonts w:ascii="Calibri" w:eastAsia="Times New Roman" w:hAnsi="Calibri" w:cs="Calibri"/>
          <w:color w:val="000000"/>
          <w:sz w:val="24"/>
          <w:szCs w:val="24"/>
          <w:lang w:eastAsia="it-IT"/>
        </w:rPr>
        <w:t>D.lgs</w:t>
      </w:r>
      <w:proofErr w:type="spellEnd"/>
      <w:r w:rsidRPr="006813EB">
        <w:rPr>
          <w:rFonts w:ascii="Calibri" w:eastAsia="Times New Roman" w:hAnsi="Calibri" w:cs="Calibri"/>
          <w:color w:val="000000"/>
          <w:sz w:val="24"/>
          <w:szCs w:val="24"/>
          <w:lang w:eastAsia="it-IT"/>
        </w:rPr>
        <w:t xml:space="preserve"> 62/2017 ha per oggetto il processo formativo e i risultati di apprendimento degli alunni, ha finalità formativa ed educativa e concorre al miglioramento degli apprendimenti e al successo formativo degli stessi, documenta lo sviluppo dell'identità personale e promuove la autovalutazione di ciascuno in relazione alle acquisizioni di conoscenze, abilità e competenze.</w:t>
      </w:r>
    </w:p>
    <w:p w14:paraId="52CAD657" w14:textId="77777777" w:rsidR="00716FB9" w:rsidRDefault="00716FB9" w:rsidP="006813EB">
      <w:pPr>
        <w:spacing w:after="0" w:line="240" w:lineRule="auto"/>
        <w:ind w:left="0" w:right="746" w:firstLine="0"/>
        <w:rPr>
          <w:rFonts w:ascii="Calibri" w:eastAsia="Times New Roman" w:hAnsi="Calibri" w:cs="Calibri"/>
          <w:color w:val="000000"/>
          <w:sz w:val="24"/>
          <w:szCs w:val="24"/>
          <w:lang w:eastAsia="it-IT"/>
        </w:rPr>
      </w:pPr>
    </w:p>
    <w:p w14:paraId="36C220B9" w14:textId="77777777" w:rsidR="00716FB9" w:rsidRDefault="00716FB9" w:rsidP="006813EB">
      <w:pPr>
        <w:spacing w:after="0" w:line="240" w:lineRule="auto"/>
        <w:ind w:left="0" w:right="746" w:firstLine="0"/>
        <w:rPr>
          <w:rFonts w:ascii="Calibri" w:eastAsia="Times New Roman" w:hAnsi="Calibri" w:cs="Calibri"/>
          <w:color w:val="000000"/>
          <w:sz w:val="24"/>
          <w:szCs w:val="24"/>
          <w:lang w:eastAsia="it-IT"/>
        </w:rPr>
      </w:pPr>
    </w:p>
    <w:p w14:paraId="2FC8981A" w14:textId="77777777" w:rsidR="00716FB9" w:rsidRDefault="00716FB9" w:rsidP="006813EB">
      <w:pPr>
        <w:spacing w:after="0" w:line="240" w:lineRule="auto"/>
        <w:ind w:left="0" w:right="746" w:firstLine="0"/>
        <w:rPr>
          <w:rFonts w:ascii="Times New Roman" w:eastAsia="Times New Roman" w:hAnsi="Times New Roman" w:cs="Times New Roman"/>
          <w:sz w:val="24"/>
          <w:szCs w:val="24"/>
          <w:lang w:eastAsia="it-IT"/>
        </w:rPr>
      </w:pPr>
    </w:p>
    <w:p w14:paraId="4BCBC240" w14:textId="77777777" w:rsidR="00A31865" w:rsidRDefault="00A31865" w:rsidP="006813EB">
      <w:pPr>
        <w:spacing w:after="0" w:line="240" w:lineRule="auto"/>
        <w:ind w:left="0" w:right="746" w:firstLine="0"/>
        <w:rPr>
          <w:rFonts w:ascii="Times New Roman" w:eastAsia="Times New Roman" w:hAnsi="Times New Roman" w:cs="Times New Roman"/>
          <w:sz w:val="24"/>
          <w:szCs w:val="24"/>
          <w:lang w:eastAsia="it-IT"/>
        </w:rPr>
      </w:pPr>
    </w:p>
    <w:p w14:paraId="75388E47" w14:textId="77777777" w:rsidR="00A31865" w:rsidRPr="006813EB" w:rsidRDefault="00A31865" w:rsidP="006813EB">
      <w:pPr>
        <w:spacing w:after="0" w:line="240" w:lineRule="auto"/>
        <w:ind w:left="0" w:right="746" w:firstLine="0"/>
        <w:rPr>
          <w:rFonts w:ascii="Times New Roman" w:eastAsia="Times New Roman" w:hAnsi="Times New Roman" w:cs="Times New Roman"/>
          <w:sz w:val="24"/>
          <w:szCs w:val="24"/>
          <w:lang w:eastAsia="it-IT"/>
        </w:rPr>
      </w:pPr>
    </w:p>
    <w:p w14:paraId="68428E6C" w14:textId="77777777" w:rsidR="00716FB9" w:rsidRPr="00716FB9" w:rsidRDefault="00716FB9" w:rsidP="00716FB9">
      <w:pPr>
        <w:ind w:left="0" w:firstLine="0"/>
        <w:rPr>
          <w:rFonts w:ascii="Calibri" w:hAnsi="Calibri" w:cs="Calibri"/>
          <w:b/>
          <w:bCs/>
          <w:sz w:val="24"/>
          <w:szCs w:val="24"/>
        </w:rPr>
      </w:pPr>
      <w:r w:rsidRPr="00716FB9">
        <w:rPr>
          <w:rFonts w:ascii="Calibri" w:hAnsi="Calibri" w:cs="Calibri"/>
          <w:b/>
          <w:bCs/>
          <w:sz w:val="24"/>
          <w:szCs w:val="24"/>
        </w:rPr>
        <w:lastRenderedPageBreak/>
        <w:t xml:space="preserve">SINTESI DEI RISULTATI CONSEGUITI </w:t>
      </w:r>
    </w:p>
    <w:p w14:paraId="56F47BF9" w14:textId="432D308E" w:rsidR="00716FB9" w:rsidRDefault="00716FB9" w:rsidP="00716FB9">
      <w:pPr>
        <w:ind w:left="0" w:firstLine="0"/>
        <w:rPr>
          <w:rFonts w:ascii="Calibri" w:hAnsi="Calibri" w:cs="Calibri"/>
          <w:sz w:val="24"/>
          <w:szCs w:val="24"/>
        </w:rPr>
      </w:pPr>
      <w:r w:rsidRPr="00716FB9">
        <w:rPr>
          <w:rFonts w:ascii="Calibri" w:hAnsi="Calibri" w:cs="Calibri"/>
          <w:sz w:val="24"/>
          <w:szCs w:val="24"/>
        </w:rPr>
        <w:t xml:space="preserve">Si può ritenere globalmente </w:t>
      </w:r>
      <w:r w:rsidRPr="00716FB9">
        <w:rPr>
          <w:rFonts w:ascii="Calibri" w:hAnsi="Calibri" w:cs="Calibri"/>
          <w:i/>
          <w:iCs/>
          <w:sz w:val="24"/>
          <w:szCs w:val="24"/>
        </w:rPr>
        <w:t>sufficiente/accettabile/adeguato/positivo</w:t>
      </w:r>
      <w:r w:rsidRPr="00716FB9">
        <w:rPr>
          <w:rFonts w:ascii="Calibri" w:hAnsi="Calibri" w:cs="Calibri"/>
          <w:sz w:val="24"/>
          <w:szCs w:val="24"/>
        </w:rPr>
        <w:t xml:space="preserve"> il bilancio complessivo della classe dal punto di vista didattico, in quanto la quasi totalità degli studenti, anche se in modo diversificato, ha conseguito gli obiettivi educativi e didattici fissati e perseguiti nel corso </w:t>
      </w:r>
      <w:r w:rsidRPr="00716FB9">
        <w:rPr>
          <w:rFonts w:ascii="Calibri" w:hAnsi="Calibri" w:cs="Calibri"/>
          <w:i/>
          <w:iCs/>
          <w:sz w:val="24"/>
          <w:szCs w:val="24"/>
        </w:rPr>
        <w:t>dell'anno/del triennio</w:t>
      </w:r>
      <w:r w:rsidRPr="00716FB9">
        <w:rPr>
          <w:rFonts w:ascii="Calibri" w:hAnsi="Calibri" w:cs="Calibri"/>
          <w:sz w:val="24"/>
          <w:szCs w:val="24"/>
        </w:rPr>
        <w:t xml:space="preserve">, ottenendo in </w:t>
      </w:r>
      <w:r w:rsidRPr="00716FB9">
        <w:rPr>
          <w:rFonts w:ascii="Calibri" w:hAnsi="Calibri" w:cs="Calibri"/>
          <w:i/>
          <w:iCs/>
          <w:sz w:val="24"/>
          <w:szCs w:val="24"/>
        </w:rPr>
        <w:t>pochi/alcuni/diversi</w:t>
      </w:r>
      <w:r w:rsidRPr="00716FB9">
        <w:rPr>
          <w:rFonts w:ascii="Calibri" w:hAnsi="Calibri" w:cs="Calibri"/>
          <w:sz w:val="24"/>
          <w:szCs w:val="24"/>
        </w:rPr>
        <w:t xml:space="preserve"> casi esiti appena sufficienti, in altri pienamente soddisfacenti, in alcuni raggiungendo esiti più che buoni. I risultati conseguiti possono costituire, per la quasi totalità dei ragazzi, una base adeguata </w:t>
      </w:r>
      <w:r w:rsidR="009030BB" w:rsidRPr="00716FB9">
        <w:rPr>
          <w:rFonts w:ascii="Calibri" w:hAnsi="Calibri" w:cs="Calibri"/>
          <w:sz w:val="24"/>
          <w:szCs w:val="24"/>
        </w:rPr>
        <w:t>al</w:t>
      </w:r>
      <w:r w:rsidRPr="00716FB9">
        <w:rPr>
          <w:rFonts w:ascii="Calibri" w:hAnsi="Calibri" w:cs="Calibri"/>
          <w:sz w:val="24"/>
          <w:szCs w:val="24"/>
        </w:rPr>
        <w:t xml:space="preserve"> passaggio all'anno successivo. Si rileva, tuttavia, la presenza di alcuni studenti che non hanno </w:t>
      </w:r>
      <w:r w:rsidRPr="004E4A1E">
        <w:rPr>
          <w:rFonts w:ascii="Calibri" w:hAnsi="Calibri" w:cs="Calibri"/>
          <w:i/>
          <w:iCs/>
          <w:sz w:val="24"/>
          <w:szCs w:val="24"/>
        </w:rPr>
        <w:t>raggiunto/hanno raggiunto</w:t>
      </w:r>
      <w:r w:rsidRPr="00716FB9">
        <w:rPr>
          <w:rFonts w:ascii="Calibri" w:hAnsi="Calibri" w:cs="Calibri"/>
          <w:sz w:val="24"/>
          <w:szCs w:val="24"/>
        </w:rPr>
        <w:t xml:space="preserve"> solo in modo frammentario e non del tutto sufficiente tutti gli obiettivi indicati, malgrado le strategie messe in campo per il recupero e gli interventi mirati predisposti.</w:t>
      </w:r>
    </w:p>
    <w:p w14:paraId="474BDE34" w14:textId="77777777" w:rsidR="007A6E77" w:rsidRPr="007A6E77" w:rsidRDefault="00321AF5" w:rsidP="00321AF5">
      <w:pPr>
        <w:ind w:left="0" w:firstLine="0"/>
        <w:rPr>
          <w:rFonts w:ascii="Calibri" w:hAnsi="Calibri" w:cs="Calibri"/>
          <w:b/>
          <w:bCs/>
          <w:sz w:val="24"/>
          <w:szCs w:val="24"/>
        </w:rPr>
      </w:pPr>
      <w:r w:rsidRPr="007A6E77">
        <w:rPr>
          <w:rFonts w:ascii="Calibri" w:hAnsi="Calibri" w:cs="Calibri"/>
          <w:b/>
          <w:bCs/>
          <w:sz w:val="24"/>
          <w:szCs w:val="24"/>
        </w:rPr>
        <w:t xml:space="preserve">RAPPORTI SCUOLA-FAMIGLIA </w:t>
      </w:r>
    </w:p>
    <w:p w14:paraId="65FB46CF" w14:textId="6E56CD15" w:rsidR="00321AF5" w:rsidRDefault="00321AF5" w:rsidP="00321AF5">
      <w:pPr>
        <w:ind w:left="0" w:firstLine="0"/>
        <w:rPr>
          <w:rFonts w:ascii="Calibri" w:hAnsi="Calibri" w:cs="Calibri"/>
          <w:sz w:val="24"/>
          <w:szCs w:val="24"/>
        </w:rPr>
      </w:pPr>
      <w:r w:rsidRPr="007A6E77">
        <w:rPr>
          <w:rFonts w:ascii="Calibri" w:hAnsi="Calibri" w:cs="Calibri"/>
          <w:sz w:val="24"/>
          <w:szCs w:val="24"/>
        </w:rPr>
        <w:t xml:space="preserve">I rapporti scuola-famiglia sono stati impostati sulla collaborazione e si sono rivelati nel complesso </w:t>
      </w:r>
      <w:r w:rsidR="002E3DA2" w:rsidRPr="00CD4784">
        <w:rPr>
          <w:rFonts w:ascii="Calibri" w:hAnsi="Calibri" w:cs="Calibri"/>
          <w:i/>
          <w:iCs/>
          <w:sz w:val="24"/>
          <w:szCs w:val="24"/>
        </w:rPr>
        <w:t>poco/molto/abbastanza</w:t>
      </w:r>
      <w:r w:rsidR="00CD4784">
        <w:rPr>
          <w:rFonts w:ascii="Calibri" w:hAnsi="Calibri" w:cs="Calibri"/>
          <w:sz w:val="24"/>
          <w:szCs w:val="24"/>
        </w:rPr>
        <w:t xml:space="preserve"> </w:t>
      </w:r>
      <w:r w:rsidRPr="007A6E77">
        <w:rPr>
          <w:rFonts w:ascii="Calibri" w:hAnsi="Calibri" w:cs="Calibri"/>
          <w:sz w:val="24"/>
          <w:szCs w:val="24"/>
        </w:rPr>
        <w:t>costruttivi. Nell'arco dell'anno scolastico, oltre agli incontri preventivamente calendarizzati, è stato possibile ricevere su appuntamento i genitori ogniqualvolta si è reso necessario. I colloqui con i genitori, oltre a consentire di fornire le informazioni di cui sopra, sono stati il momento opportuno per stabilire le strategie per una collaborazione sinergica tra le due agenzie educative. Il più delle volte, quando si è avuta una collaborazione sostanziale, si sono registrati anche positivi riscontri sul piano del comportamento, degli apprendimenti disciplinari e dello studio in genere.</w:t>
      </w:r>
    </w:p>
    <w:p w14:paraId="2D30ED87"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p w14:paraId="2B7E9E39" w14:textId="5057F7FE"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                                                                                                               IL COORDINATORE</w:t>
      </w:r>
    </w:p>
    <w:p w14:paraId="3388B917" w14:textId="1A358D1F" w:rsidR="006813EB" w:rsidRDefault="006813EB" w:rsidP="006813EB">
      <w:pPr>
        <w:spacing w:after="240" w:line="240" w:lineRule="auto"/>
        <w:ind w:left="0" w:firstLine="0"/>
        <w:jc w:val="left"/>
        <w:rPr>
          <w:rFonts w:ascii="Times New Roman" w:eastAsia="Times New Roman" w:hAnsi="Times New Roman" w:cs="Times New Roman"/>
          <w:sz w:val="24"/>
          <w:szCs w:val="24"/>
          <w:lang w:eastAsia="it-IT"/>
        </w:rPr>
      </w:pPr>
    </w:p>
    <w:p w14:paraId="18B21042" w14:textId="77777777" w:rsidR="009F12D3" w:rsidRDefault="009F12D3" w:rsidP="006813EB">
      <w:pPr>
        <w:spacing w:after="240" w:line="240" w:lineRule="auto"/>
        <w:ind w:left="0" w:firstLine="0"/>
        <w:jc w:val="left"/>
        <w:rPr>
          <w:rFonts w:ascii="Times New Roman" w:eastAsia="Times New Roman" w:hAnsi="Times New Roman" w:cs="Times New Roman"/>
          <w:sz w:val="24"/>
          <w:szCs w:val="24"/>
          <w:lang w:eastAsia="it-IT"/>
        </w:rPr>
      </w:pPr>
    </w:p>
    <w:p w14:paraId="1A832EF7" w14:textId="77777777" w:rsidR="009F12D3" w:rsidRDefault="009F12D3" w:rsidP="006813EB">
      <w:pPr>
        <w:spacing w:after="240" w:line="240" w:lineRule="auto"/>
        <w:ind w:left="0" w:firstLine="0"/>
        <w:jc w:val="left"/>
        <w:rPr>
          <w:rFonts w:ascii="Times New Roman" w:eastAsia="Times New Roman" w:hAnsi="Times New Roman" w:cs="Times New Roman"/>
          <w:sz w:val="24"/>
          <w:szCs w:val="24"/>
          <w:lang w:eastAsia="it-IT"/>
        </w:rPr>
      </w:pPr>
    </w:p>
    <w:p w14:paraId="5AA7E2E4" w14:textId="77777777" w:rsidR="009F12D3" w:rsidRDefault="009F12D3" w:rsidP="006813EB">
      <w:pPr>
        <w:spacing w:after="240" w:line="240" w:lineRule="auto"/>
        <w:ind w:left="0" w:firstLine="0"/>
        <w:jc w:val="left"/>
        <w:rPr>
          <w:rFonts w:ascii="Times New Roman" w:eastAsia="Times New Roman" w:hAnsi="Times New Roman" w:cs="Times New Roman"/>
          <w:sz w:val="24"/>
          <w:szCs w:val="24"/>
          <w:lang w:eastAsia="it-IT"/>
        </w:rPr>
      </w:pPr>
    </w:p>
    <w:p w14:paraId="35F89B36" w14:textId="77777777" w:rsidR="009F12D3" w:rsidRDefault="009F12D3" w:rsidP="006813EB">
      <w:pPr>
        <w:spacing w:after="240" w:line="240" w:lineRule="auto"/>
        <w:ind w:left="0" w:firstLine="0"/>
        <w:jc w:val="left"/>
        <w:rPr>
          <w:rFonts w:ascii="Times New Roman" w:eastAsia="Times New Roman" w:hAnsi="Times New Roman" w:cs="Times New Roman"/>
          <w:sz w:val="24"/>
          <w:szCs w:val="24"/>
          <w:lang w:eastAsia="it-IT"/>
        </w:rPr>
      </w:pPr>
    </w:p>
    <w:p w14:paraId="1E9089A0" w14:textId="77777777" w:rsidR="009F12D3" w:rsidRDefault="009F12D3" w:rsidP="006813EB">
      <w:pPr>
        <w:spacing w:after="240" w:line="240" w:lineRule="auto"/>
        <w:ind w:left="0" w:firstLine="0"/>
        <w:jc w:val="left"/>
        <w:rPr>
          <w:rFonts w:ascii="Times New Roman" w:eastAsia="Times New Roman" w:hAnsi="Times New Roman" w:cs="Times New Roman"/>
          <w:sz w:val="24"/>
          <w:szCs w:val="24"/>
          <w:lang w:eastAsia="it-IT"/>
        </w:rPr>
      </w:pPr>
    </w:p>
    <w:p w14:paraId="5623FFD7" w14:textId="77777777" w:rsidR="009F12D3" w:rsidRDefault="009F12D3" w:rsidP="006813EB">
      <w:pPr>
        <w:spacing w:after="240" w:line="240" w:lineRule="auto"/>
        <w:ind w:left="0" w:firstLine="0"/>
        <w:jc w:val="left"/>
        <w:rPr>
          <w:rFonts w:ascii="Times New Roman" w:eastAsia="Times New Roman" w:hAnsi="Times New Roman" w:cs="Times New Roman"/>
          <w:sz w:val="24"/>
          <w:szCs w:val="24"/>
          <w:lang w:eastAsia="it-IT"/>
        </w:rPr>
      </w:pPr>
    </w:p>
    <w:p w14:paraId="20F00159" w14:textId="77777777" w:rsidR="009F12D3" w:rsidRDefault="009F12D3" w:rsidP="006813EB">
      <w:pPr>
        <w:spacing w:after="240" w:line="240" w:lineRule="auto"/>
        <w:ind w:left="0" w:firstLine="0"/>
        <w:jc w:val="left"/>
        <w:rPr>
          <w:rFonts w:ascii="Times New Roman" w:eastAsia="Times New Roman" w:hAnsi="Times New Roman" w:cs="Times New Roman"/>
          <w:sz w:val="24"/>
          <w:szCs w:val="24"/>
          <w:lang w:eastAsia="it-IT"/>
        </w:rPr>
      </w:pPr>
    </w:p>
    <w:p w14:paraId="1FA3082A" w14:textId="77777777" w:rsidR="009F12D3" w:rsidRDefault="009F12D3" w:rsidP="006813EB">
      <w:pPr>
        <w:spacing w:after="240" w:line="240" w:lineRule="auto"/>
        <w:ind w:left="0" w:firstLine="0"/>
        <w:jc w:val="left"/>
        <w:rPr>
          <w:rFonts w:ascii="Times New Roman" w:eastAsia="Times New Roman" w:hAnsi="Times New Roman" w:cs="Times New Roman"/>
          <w:sz w:val="24"/>
          <w:szCs w:val="24"/>
          <w:lang w:eastAsia="it-IT"/>
        </w:rPr>
      </w:pPr>
    </w:p>
    <w:p w14:paraId="6F7B82A8" w14:textId="77777777" w:rsidR="009F12D3" w:rsidRPr="006813EB" w:rsidRDefault="009F12D3" w:rsidP="006813EB">
      <w:pPr>
        <w:spacing w:after="240" w:line="240" w:lineRule="auto"/>
        <w:ind w:left="0" w:firstLine="0"/>
        <w:jc w:val="left"/>
        <w:rPr>
          <w:rFonts w:ascii="Times New Roman" w:eastAsia="Times New Roman" w:hAnsi="Times New Roman" w:cs="Times New Roman"/>
          <w:sz w:val="24"/>
          <w:szCs w:val="24"/>
          <w:lang w:eastAsia="it-IT"/>
        </w:rPr>
      </w:pPr>
    </w:p>
    <w:p w14:paraId="1F316CAB" w14:textId="63AF2950" w:rsidR="006813EB" w:rsidRDefault="006813EB" w:rsidP="006813EB">
      <w:pPr>
        <w:spacing w:after="160" w:line="240" w:lineRule="auto"/>
        <w:ind w:left="0" w:firstLine="0"/>
        <w:jc w:val="center"/>
        <w:rPr>
          <w:rFonts w:ascii="Calibri" w:eastAsia="Times New Roman" w:hAnsi="Calibri" w:cs="Calibri"/>
          <w:b/>
          <w:bCs/>
          <w:color w:val="000000"/>
          <w:sz w:val="24"/>
          <w:szCs w:val="24"/>
          <w:lang w:eastAsia="it-IT"/>
        </w:rPr>
      </w:pPr>
      <w:r w:rsidRPr="006813EB">
        <w:rPr>
          <w:rFonts w:ascii="Calibri" w:eastAsia="Times New Roman" w:hAnsi="Calibri" w:cs="Calibri"/>
          <w:b/>
          <w:bCs/>
          <w:color w:val="000000"/>
          <w:sz w:val="24"/>
          <w:szCs w:val="24"/>
          <w:lang w:eastAsia="it-IT"/>
        </w:rPr>
        <w:t>IL CONSIGLIO DI CLASSE</w:t>
      </w:r>
    </w:p>
    <w:p w14:paraId="4143BC14" w14:textId="77777777" w:rsidR="009F12D3" w:rsidRPr="006813EB" w:rsidRDefault="009F12D3" w:rsidP="006813EB">
      <w:pPr>
        <w:spacing w:after="160" w:line="240" w:lineRule="auto"/>
        <w:ind w:left="0" w:firstLine="0"/>
        <w:jc w:val="center"/>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2005"/>
        <w:gridCol w:w="2973"/>
        <w:gridCol w:w="4650"/>
      </w:tblGrid>
      <w:tr w:rsidR="006813EB" w:rsidRPr="006813EB" w14:paraId="59D36369"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29045" w14:textId="77777777"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lastRenderedPageBreak/>
              <w:t>Cognome e nome</w:t>
            </w: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059117" w14:textId="77777777"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Disciplina</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9BFA04" w14:textId="77777777" w:rsidR="006813EB" w:rsidRPr="006813EB" w:rsidRDefault="006813EB" w:rsidP="006813EB">
            <w:pPr>
              <w:spacing w:after="160" w:line="240" w:lineRule="auto"/>
              <w:ind w:left="0" w:firstLine="0"/>
              <w:jc w:val="center"/>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Firma</w:t>
            </w:r>
          </w:p>
        </w:tc>
      </w:tr>
      <w:tr w:rsidR="006813EB" w:rsidRPr="006813EB" w14:paraId="396F9078"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9AC02"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687BAE" w14:textId="77777777" w:rsidR="006813EB" w:rsidRPr="006813EB" w:rsidRDefault="006813E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Italiano</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5D8977" w14:textId="77777777" w:rsidR="006813EB" w:rsidRPr="006813EB" w:rsidRDefault="006813EB" w:rsidP="009F12D3">
            <w:pPr>
              <w:spacing w:after="0" w:line="240" w:lineRule="auto"/>
              <w:ind w:left="0" w:right="-686" w:firstLine="0"/>
              <w:jc w:val="left"/>
              <w:rPr>
                <w:rFonts w:ascii="Times New Roman" w:eastAsia="Times New Roman" w:hAnsi="Times New Roman" w:cs="Times New Roman"/>
                <w:sz w:val="24"/>
                <w:szCs w:val="24"/>
                <w:lang w:eastAsia="it-IT"/>
              </w:rPr>
            </w:pPr>
          </w:p>
        </w:tc>
      </w:tr>
      <w:tr w:rsidR="006813EB" w:rsidRPr="006813EB" w14:paraId="67642851" w14:textId="77777777" w:rsidTr="001343CE">
        <w:trPr>
          <w:trHeight w:val="4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61733"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B4BD91" w14:textId="77777777" w:rsidR="006813EB" w:rsidRPr="006813EB" w:rsidRDefault="006813E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Storia </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D94CCC"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r>
      <w:tr w:rsidR="006813EB" w:rsidRPr="006813EB" w14:paraId="3AC950B2"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B8F29"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5FC24E" w14:textId="77777777" w:rsidR="006813EB" w:rsidRPr="006813EB" w:rsidRDefault="006813E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Geografia</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DFCD4" w14:textId="77777777" w:rsidR="006813EB" w:rsidRPr="006813EB" w:rsidRDefault="006813E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0B623A1A"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57182"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035B5"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Inglese</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94468"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57A4BF34"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5BB5A3"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3FEEA"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Francese/Spagnolo</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72289"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14F59EC6"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81B22"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5E11B"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Scienze e Matematica</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9CF61"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399777D5"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8BFF0"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821E4"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Tecnologia</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492183"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762B3EA0"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CE6AC"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8A021D"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Musica</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800422"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3753F486"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0E7BC1"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E9039"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Arte</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FD750"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528E2F34"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D89811"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E806B"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Scienze Motorie</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16436"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74F3399F" w14:textId="77777777" w:rsidTr="001343CE">
        <w:trPr>
          <w:trHeight w:val="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5B196"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A9D35"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Religione</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DF2AB"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35A7AE1B" w14:textId="77777777" w:rsidTr="001343C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68F1C"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CFE69" w14:textId="77777777" w:rsidR="00456C0B" w:rsidRPr="006813EB" w:rsidRDefault="00456C0B" w:rsidP="006813EB">
            <w:pPr>
              <w:spacing w:after="160" w:line="240" w:lineRule="auto"/>
              <w:ind w:left="0" w:firstLine="0"/>
              <w:jc w:val="left"/>
              <w:rPr>
                <w:rFonts w:ascii="Times New Roman" w:eastAsia="Times New Roman" w:hAnsi="Times New Roman" w:cs="Times New Roman"/>
                <w:sz w:val="24"/>
                <w:szCs w:val="24"/>
                <w:lang w:eastAsia="it-IT"/>
              </w:rPr>
            </w:pPr>
            <w:r w:rsidRPr="006813EB">
              <w:rPr>
                <w:rFonts w:ascii="Calibri" w:eastAsia="Times New Roman" w:hAnsi="Calibri" w:cs="Calibri"/>
                <w:color w:val="000000"/>
                <w:sz w:val="24"/>
                <w:szCs w:val="24"/>
                <w:lang w:eastAsia="it-IT"/>
              </w:rPr>
              <w:t>Sostegno</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8E8CB"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r w:rsidR="00456C0B" w:rsidRPr="006813EB" w14:paraId="1F900CBA" w14:textId="77777777" w:rsidTr="001343CE">
        <w:trPr>
          <w:trHeight w:val="34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2212ED" w14:textId="03919633" w:rsidR="00456C0B" w:rsidRPr="006813EB" w:rsidRDefault="00312513" w:rsidP="006813EB">
            <w:pPr>
              <w:spacing w:after="0" w:line="240" w:lineRule="auto"/>
              <w:ind w:left="0" w:firstLine="0"/>
              <w:jc w:val="lef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Tutti i docenti del CDC</w:t>
            </w:r>
          </w:p>
        </w:tc>
        <w:tc>
          <w:tcPr>
            <w:tcW w:w="29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095ADC" w14:textId="77777777" w:rsidR="00456C0B" w:rsidRDefault="00456C0B" w:rsidP="00502799">
            <w:pPr>
              <w:spacing w:after="0" w:line="240" w:lineRule="auto"/>
              <w:ind w:left="0" w:firstLine="0"/>
              <w:jc w:val="left"/>
              <w:rPr>
                <w:rFonts w:ascii="Calibri" w:eastAsia="Times New Roman" w:hAnsi="Calibri" w:cs="Calibri"/>
                <w:color w:val="000000"/>
                <w:sz w:val="24"/>
                <w:szCs w:val="24"/>
                <w:lang w:eastAsia="it-IT"/>
              </w:rPr>
            </w:pPr>
            <w:r w:rsidRPr="006813EB">
              <w:rPr>
                <w:rFonts w:ascii="Calibri" w:eastAsia="Times New Roman" w:hAnsi="Calibri" w:cs="Calibri"/>
                <w:color w:val="000000"/>
                <w:sz w:val="24"/>
                <w:szCs w:val="24"/>
                <w:lang w:eastAsia="it-IT"/>
              </w:rPr>
              <w:t>Ed. Civica</w:t>
            </w:r>
          </w:p>
          <w:p w14:paraId="0D3CD894" w14:textId="086BD2B6" w:rsidR="00456C0B" w:rsidRPr="006813EB" w:rsidRDefault="00456C0B" w:rsidP="006813EB">
            <w:pPr>
              <w:spacing w:after="160" w:line="240" w:lineRule="auto"/>
              <w:ind w:left="0" w:firstLine="0"/>
              <w:jc w:val="left"/>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 xml:space="preserve">(insegnamento </w:t>
            </w:r>
            <w:r w:rsidR="00502799">
              <w:rPr>
                <w:rFonts w:ascii="Calibri" w:eastAsia="Times New Roman" w:hAnsi="Calibri" w:cs="Calibri"/>
                <w:color w:val="000000"/>
                <w:sz w:val="24"/>
                <w:szCs w:val="24"/>
                <w:lang w:eastAsia="it-IT"/>
              </w:rPr>
              <w:t>trasversale)</w:t>
            </w:r>
          </w:p>
        </w:tc>
        <w:tc>
          <w:tcPr>
            <w:tcW w:w="4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4D6E5E" w14:textId="77777777" w:rsidR="00456C0B" w:rsidRPr="006813EB" w:rsidRDefault="00456C0B" w:rsidP="006813EB">
            <w:pPr>
              <w:spacing w:after="0" w:line="240" w:lineRule="auto"/>
              <w:ind w:left="0" w:firstLine="0"/>
              <w:jc w:val="left"/>
              <w:rPr>
                <w:rFonts w:ascii="Times New Roman" w:eastAsia="Times New Roman" w:hAnsi="Times New Roman" w:cs="Times New Roman"/>
                <w:sz w:val="24"/>
                <w:szCs w:val="24"/>
                <w:lang w:eastAsia="it-IT"/>
              </w:rPr>
            </w:pPr>
          </w:p>
        </w:tc>
      </w:tr>
    </w:tbl>
    <w:p w14:paraId="71F644C1" w14:textId="77777777" w:rsidR="005C55AC" w:rsidRDefault="005C55AC"/>
    <w:sectPr w:rsidR="005C55AC" w:rsidSect="005C55A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7108C" w14:textId="77777777" w:rsidR="00F21DAF" w:rsidRDefault="00F21DAF" w:rsidP="00D2414B">
      <w:pPr>
        <w:spacing w:after="0" w:line="240" w:lineRule="auto"/>
      </w:pPr>
      <w:r>
        <w:separator/>
      </w:r>
    </w:p>
  </w:endnote>
  <w:endnote w:type="continuationSeparator" w:id="0">
    <w:p w14:paraId="14726522" w14:textId="77777777" w:rsidR="00F21DAF" w:rsidRDefault="00F21DAF" w:rsidP="00D2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172386"/>
      <w:docPartObj>
        <w:docPartGallery w:val="Page Numbers (Bottom of Page)"/>
        <w:docPartUnique/>
      </w:docPartObj>
    </w:sdtPr>
    <w:sdtEndPr/>
    <w:sdtContent>
      <w:p w14:paraId="2B278077" w14:textId="3BA65545" w:rsidR="00D2414B" w:rsidRDefault="00D2414B">
        <w:pPr>
          <w:pStyle w:val="Pidipagina"/>
          <w:jc w:val="right"/>
        </w:pPr>
        <w:r>
          <w:fldChar w:fldCharType="begin"/>
        </w:r>
        <w:r>
          <w:instrText>PAGE   \* MERGEFORMAT</w:instrText>
        </w:r>
        <w:r>
          <w:fldChar w:fldCharType="separate"/>
        </w:r>
        <w:r w:rsidR="00480C90">
          <w:rPr>
            <w:noProof/>
          </w:rPr>
          <w:t>6</w:t>
        </w:r>
        <w:r>
          <w:fldChar w:fldCharType="end"/>
        </w:r>
      </w:p>
    </w:sdtContent>
  </w:sdt>
  <w:p w14:paraId="13414AF2" w14:textId="77777777" w:rsidR="00D2414B" w:rsidRDefault="00D2414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03137" w14:textId="77777777" w:rsidR="00F21DAF" w:rsidRDefault="00F21DAF" w:rsidP="00D2414B">
      <w:pPr>
        <w:spacing w:after="0" w:line="240" w:lineRule="auto"/>
      </w:pPr>
      <w:r>
        <w:separator/>
      </w:r>
    </w:p>
  </w:footnote>
  <w:footnote w:type="continuationSeparator" w:id="0">
    <w:p w14:paraId="56FDDEEC" w14:textId="77777777" w:rsidR="00F21DAF" w:rsidRDefault="00F21DAF" w:rsidP="00D24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3584"/>
    <w:multiLevelType w:val="multilevel"/>
    <w:tmpl w:val="6AD4DE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2143C43"/>
    <w:multiLevelType w:val="hybridMultilevel"/>
    <w:tmpl w:val="B114010C"/>
    <w:lvl w:ilvl="0" w:tplc="D772AE28">
      <w:start w:val="1"/>
      <w:numFmt w:val="lowerLetter"/>
      <w:lvlText w:val="%1)"/>
      <w:lvlJc w:val="left"/>
      <w:pPr>
        <w:ind w:left="720" w:hanging="360"/>
      </w:pPr>
      <w:rPr>
        <w:rFonts w:ascii="Calibri" w:hAnsi="Calibri" w:cs="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75434DB"/>
    <w:multiLevelType w:val="hybridMultilevel"/>
    <w:tmpl w:val="F16E982C"/>
    <w:lvl w:ilvl="0" w:tplc="A8729530">
      <w:start w:val="1"/>
      <w:numFmt w:val="lowerLetter"/>
      <w:lvlText w:val="%1)"/>
      <w:lvlJc w:val="left"/>
      <w:pPr>
        <w:ind w:left="720" w:hanging="360"/>
      </w:pPr>
      <w:rPr>
        <w:rFonts w:ascii="Calibri" w:hAnsi="Calibri" w:cs="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B8734E3"/>
    <w:multiLevelType w:val="hybridMultilevel"/>
    <w:tmpl w:val="FD64A9BE"/>
    <w:lvl w:ilvl="0" w:tplc="BF3C1550">
      <w:start w:val="1"/>
      <w:numFmt w:val="lowerLetter"/>
      <w:lvlText w:val="%1)"/>
      <w:lvlJc w:val="left"/>
      <w:pPr>
        <w:ind w:left="720" w:hanging="360"/>
      </w:pPr>
      <w:rPr>
        <w:rFonts w:ascii="Calibri" w:hAnsi="Calibri" w:cs="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DF23B6F"/>
    <w:multiLevelType w:val="hybridMultilevel"/>
    <w:tmpl w:val="28C45A90"/>
    <w:lvl w:ilvl="0" w:tplc="26A4DCFC">
      <w:start w:val="1"/>
      <w:numFmt w:val="lowerLetter"/>
      <w:lvlText w:val="%1)"/>
      <w:lvlJc w:val="left"/>
      <w:pPr>
        <w:ind w:left="720" w:hanging="360"/>
      </w:pPr>
      <w:rPr>
        <w:rFonts w:ascii="Calibri" w:hAnsi="Calibri" w:cs="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lvl w:ilvl="0">
        <w:numFmt w:val="lowerLetter"/>
        <w:lvlText w:val="%1."/>
        <w:lvlJc w:val="left"/>
      </w:lvl>
    </w:lvlOverride>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E8"/>
    <w:rsid w:val="00011E50"/>
    <w:rsid w:val="00025689"/>
    <w:rsid w:val="00051329"/>
    <w:rsid w:val="00084EE0"/>
    <w:rsid w:val="000A1B5D"/>
    <w:rsid w:val="000B73F5"/>
    <w:rsid w:val="001343CE"/>
    <w:rsid w:val="00190766"/>
    <w:rsid w:val="001A33C9"/>
    <w:rsid w:val="002011EA"/>
    <w:rsid w:val="002E3DA2"/>
    <w:rsid w:val="002F3265"/>
    <w:rsid w:val="00312513"/>
    <w:rsid w:val="003156A3"/>
    <w:rsid w:val="00321AF5"/>
    <w:rsid w:val="00456C0B"/>
    <w:rsid w:val="00480C90"/>
    <w:rsid w:val="004E4A1E"/>
    <w:rsid w:val="00502799"/>
    <w:rsid w:val="00564E34"/>
    <w:rsid w:val="005C55AC"/>
    <w:rsid w:val="005F3612"/>
    <w:rsid w:val="006813EB"/>
    <w:rsid w:val="006B3B47"/>
    <w:rsid w:val="006D0AF0"/>
    <w:rsid w:val="006D2E2E"/>
    <w:rsid w:val="007111DB"/>
    <w:rsid w:val="00716FB9"/>
    <w:rsid w:val="00782091"/>
    <w:rsid w:val="007A226D"/>
    <w:rsid w:val="007A6E77"/>
    <w:rsid w:val="007C66B1"/>
    <w:rsid w:val="007F0F7B"/>
    <w:rsid w:val="00874D80"/>
    <w:rsid w:val="009030BB"/>
    <w:rsid w:val="009D1C5F"/>
    <w:rsid w:val="009D5DF1"/>
    <w:rsid w:val="009E60BC"/>
    <w:rsid w:val="009F12D3"/>
    <w:rsid w:val="00A110AB"/>
    <w:rsid w:val="00A16B1C"/>
    <w:rsid w:val="00A31865"/>
    <w:rsid w:val="00A34103"/>
    <w:rsid w:val="00A62AB5"/>
    <w:rsid w:val="00A7735E"/>
    <w:rsid w:val="00AE57D0"/>
    <w:rsid w:val="00AF5E63"/>
    <w:rsid w:val="00B72F8C"/>
    <w:rsid w:val="00B81FB9"/>
    <w:rsid w:val="00B82B90"/>
    <w:rsid w:val="00B834E8"/>
    <w:rsid w:val="00C5693D"/>
    <w:rsid w:val="00CD2992"/>
    <w:rsid w:val="00CD4784"/>
    <w:rsid w:val="00D2414B"/>
    <w:rsid w:val="00DA5112"/>
    <w:rsid w:val="00DF141E"/>
    <w:rsid w:val="00E176D4"/>
    <w:rsid w:val="00E74D16"/>
    <w:rsid w:val="00E8002D"/>
    <w:rsid w:val="00F21DAF"/>
    <w:rsid w:val="00F26070"/>
    <w:rsid w:val="00F36B35"/>
    <w:rsid w:val="00F838FD"/>
    <w:rsid w:val="00F921FF"/>
    <w:rsid w:val="00FB07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1180"/>
  <w15:chartTrackingRefBased/>
  <w15:docId w15:val="{22027A7E-78F7-426C-BE57-D834C48F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ind w:left="3629"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55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3265"/>
    <w:pPr>
      <w:ind w:left="720"/>
      <w:contextualSpacing/>
    </w:pPr>
  </w:style>
  <w:style w:type="paragraph" w:styleId="Intestazione">
    <w:name w:val="header"/>
    <w:basedOn w:val="Normale"/>
    <w:link w:val="IntestazioneCarattere"/>
    <w:uiPriority w:val="99"/>
    <w:unhideWhenUsed/>
    <w:rsid w:val="00D241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414B"/>
  </w:style>
  <w:style w:type="paragraph" w:styleId="Pidipagina">
    <w:name w:val="footer"/>
    <w:basedOn w:val="Normale"/>
    <w:link w:val="PidipaginaCarattere"/>
    <w:uiPriority w:val="99"/>
    <w:unhideWhenUsed/>
    <w:rsid w:val="00D241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414B"/>
  </w:style>
  <w:style w:type="paragraph" w:styleId="Testofumetto">
    <w:name w:val="Balloon Text"/>
    <w:basedOn w:val="Normale"/>
    <w:link w:val="TestofumettoCarattere"/>
    <w:uiPriority w:val="99"/>
    <w:semiHidden/>
    <w:unhideWhenUsed/>
    <w:rsid w:val="00E74D1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74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135907">
      <w:bodyDiv w:val="1"/>
      <w:marLeft w:val="0"/>
      <w:marRight w:val="0"/>
      <w:marTop w:val="0"/>
      <w:marBottom w:val="0"/>
      <w:divBdr>
        <w:top w:val="none" w:sz="0" w:space="0" w:color="auto"/>
        <w:left w:val="none" w:sz="0" w:space="0" w:color="auto"/>
        <w:bottom w:val="none" w:sz="0" w:space="0" w:color="auto"/>
        <w:right w:val="none" w:sz="0" w:space="0" w:color="auto"/>
      </w:divBdr>
      <w:divsChild>
        <w:div w:id="1299070056">
          <w:marLeft w:val="163"/>
          <w:marRight w:val="0"/>
          <w:marTop w:val="0"/>
          <w:marBottom w:val="0"/>
          <w:divBdr>
            <w:top w:val="none" w:sz="0" w:space="0" w:color="auto"/>
            <w:left w:val="none" w:sz="0" w:space="0" w:color="auto"/>
            <w:bottom w:val="none" w:sz="0" w:space="0" w:color="auto"/>
            <w:right w:val="none" w:sz="0" w:space="0" w:color="auto"/>
          </w:divBdr>
        </w:div>
        <w:div w:id="1579441159">
          <w:marLeft w:val="-23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1295</Words>
  <Characters>7384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Torrisi</dc:creator>
  <cp:keywords/>
  <dc:description/>
  <cp:lastModifiedBy>PC</cp:lastModifiedBy>
  <cp:revision>6</cp:revision>
  <cp:lastPrinted>2023-05-22T07:13:00Z</cp:lastPrinted>
  <dcterms:created xsi:type="dcterms:W3CDTF">2023-05-21T06:10:00Z</dcterms:created>
  <dcterms:modified xsi:type="dcterms:W3CDTF">2025-05-23T09:32:00Z</dcterms:modified>
</cp:coreProperties>
</file>